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F079" w14:textId="36A5FA0F" w:rsidR="03C2C4FE" w:rsidRPr="00532E7E" w:rsidRDefault="03C2C4FE">
      <w:pPr>
        <w:rPr>
          <w:rFonts w:ascii="Calibri" w:hAnsi="Calibri" w:cs="Calibri"/>
        </w:rPr>
      </w:pPr>
    </w:p>
    <w:p w14:paraId="4838E45D" w14:textId="77777777" w:rsidR="00270339" w:rsidRPr="00532E7E" w:rsidRDefault="00270339" w:rsidP="00270339">
      <w:pPr>
        <w:rPr>
          <w:rFonts w:ascii="Calibri" w:hAnsi="Calibri" w:cs="Calibri"/>
        </w:rPr>
      </w:pPr>
      <w:r w:rsidRPr="00532E7E">
        <w:rPr>
          <w:rFonts w:ascii="Calibri" w:hAnsi="Calibri" w:cs="Calibri"/>
        </w:rPr>
        <w:t>BILAG TIL AVTALE</w:t>
      </w:r>
    </w:p>
    <w:p w14:paraId="1E209E9D" w14:textId="2284643E" w:rsidR="006654A5" w:rsidRPr="00532E7E" w:rsidRDefault="00270339" w:rsidP="00153D5D">
      <w:pPr>
        <w:pStyle w:val="Overskrift2unummerert"/>
        <w:rPr>
          <w:rFonts w:ascii="Calibri" w:hAnsi="Calibri" w:cs="Calibri"/>
          <w:sz w:val="40"/>
          <w:szCs w:val="28"/>
        </w:rPr>
      </w:pPr>
      <w:r w:rsidRPr="00532E7E">
        <w:rPr>
          <w:rFonts w:ascii="Calibri" w:hAnsi="Calibri" w:cs="Calibri"/>
          <w:sz w:val="40"/>
          <w:szCs w:val="28"/>
        </w:rPr>
        <w:t>Bilag 1: Kundens spesifikasjon av leveranser på avtalen</w:t>
      </w:r>
    </w:p>
    <w:p w14:paraId="098C2123" w14:textId="32599907" w:rsidR="00E5250B" w:rsidRPr="00CE62FB" w:rsidRDefault="00CD60E4" w:rsidP="00E5250B">
      <w:pPr>
        <w:pStyle w:val="Overskrift5unummerert"/>
        <w:numPr>
          <w:ilvl w:val="1"/>
          <w:numId w:val="7"/>
        </w:numPr>
        <w:rPr>
          <w:rFonts w:ascii="Calibri" w:hAnsi="Calibri" w:cs="Calibri"/>
          <w:i/>
          <w:iCs/>
        </w:rPr>
      </w:pPr>
      <w:r w:rsidRPr="00CE62FB">
        <w:rPr>
          <w:rFonts w:ascii="Calibri" w:hAnsi="Calibri" w:cs="Calibri"/>
          <w:i/>
          <w:iCs/>
        </w:rPr>
        <w:t>Formål og omfang</w:t>
      </w:r>
    </w:p>
    <w:p w14:paraId="1E3F7A8C" w14:textId="0E2D5B0E" w:rsidR="00CA3B65" w:rsidRPr="00724634" w:rsidRDefault="00CA3B65" w:rsidP="00CA3B65">
      <w:pPr>
        <w:rPr>
          <w:rFonts w:ascii="Calibri" w:hAnsi="Calibri" w:cs="Calibri"/>
          <w:sz w:val="22"/>
          <w:szCs w:val="20"/>
        </w:rPr>
      </w:pPr>
      <w:r w:rsidRPr="00724634">
        <w:rPr>
          <w:rFonts w:ascii="Calibri" w:hAnsi="Calibri" w:cs="Calibri"/>
          <w:sz w:val="22"/>
          <w:szCs w:val="20"/>
        </w:rPr>
        <w:t>Formålet med anskaffelsen er å sikre nødvendige interiørarkitekttjenester (IARK) til etableringen av nytt Lierfoss ungdoms- og familiesenter, bestående av tre institusjonsavdelinger og et administrasjonsbygg.</w:t>
      </w:r>
    </w:p>
    <w:p w14:paraId="638F0CEC" w14:textId="5FBE2FDF" w:rsidR="00CA3B65" w:rsidRPr="00724634" w:rsidRDefault="00CA3B65" w:rsidP="00CA3B65">
      <w:pPr>
        <w:rPr>
          <w:rFonts w:ascii="Calibri" w:hAnsi="Calibri" w:cs="Calibri"/>
          <w:sz w:val="22"/>
          <w:szCs w:val="20"/>
        </w:rPr>
      </w:pPr>
      <w:r w:rsidRPr="00724634">
        <w:rPr>
          <w:rFonts w:ascii="Calibri" w:hAnsi="Calibri" w:cs="Calibri"/>
          <w:sz w:val="22"/>
          <w:szCs w:val="20"/>
        </w:rPr>
        <w:t xml:space="preserve">Leveransen skal bidra til å utvikle funksjonelle, </w:t>
      </w:r>
      <w:proofErr w:type="gramStart"/>
      <w:r w:rsidRPr="00724634">
        <w:rPr>
          <w:rFonts w:ascii="Calibri" w:hAnsi="Calibri" w:cs="Calibri"/>
          <w:sz w:val="22"/>
          <w:szCs w:val="20"/>
        </w:rPr>
        <w:t>robuste</w:t>
      </w:r>
      <w:proofErr w:type="gramEnd"/>
      <w:r w:rsidRPr="00724634">
        <w:rPr>
          <w:rFonts w:ascii="Calibri" w:hAnsi="Calibri" w:cs="Calibri"/>
          <w:sz w:val="22"/>
          <w:szCs w:val="20"/>
        </w:rPr>
        <w:t xml:space="preserve"> og helhetlige interiørløsninger som understøtter institusjonens drift, sikkerhetsnivå og brukerbehov.</w:t>
      </w:r>
    </w:p>
    <w:p w14:paraId="01EFB4B2" w14:textId="13C70761" w:rsidR="00CA3B65" w:rsidRPr="00724634" w:rsidRDefault="00CA3B65" w:rsidP="00CA3B65">
      <w:pPr>
        <w:rPr>
          <w:rFonts w:ascii="Calibri" w:hAnsi="Calibri" w:cs="Calibri"/>
          <w:sz w:val="22"/>
          <w:szCs w:val="20"/>
        </w:rPr>
      </w:pPr>
      <w:r w:rsidRPr="00724634">
        <w:rPr>
          <w:rFonts w:ascii="Calibri" w:hAnsi="Calibri" w:cs="Calibri"/>
          <w:sz w:val="22"/>
          <w:szCs w:val="20"/>
        </w:rPr>
        <w:t xml:space="preserve">Det samlede bygningsarealet som omfattes av oppdraget utgjør ca. 2 700 m² BTA fordelt på fire bygg. </w:t>
      </w:r>
      <w:r w:rsidR="21663CE7" w:rsidRPr="00724634">
        <w:rPr>
          <w:rFonts w:ascii="Calibri" w:hAnsi="Calibri" w:cs="Calibri"/>
          <w:sz w:val="22"/>
          <w:szCs w:val="20"/>
        </w:rPr>
        <w:t>Byggene består av ett administrasjonsbygg, to like avdelinger og en “spesialavdeling”.</w:t>
      </w:r>
      <w:r w:rsidRPr="00724634">
        <w:rPr>
          <w:rFonts w:ascii="Calibri" w:hAnsi="Calibri" w:cs="Calibri"/>
          <w:sz w:val="22"/>
          <w:szCs w:val="20"/>
        </w:rPr>
        <w:t xml:space="preserve"> Interiørarkitekten skal bistå gjennom hele prosjektløpet</w:t>
      </w:r>
      <w:r w:rsidR="72556AB1" w:rsidRPr="00724634">
        <w:rPr>
          <w:rFonts w:ascii="Calibri" w:hAnsi="Calibri" w:cs="Calibri"/>
          <w:sz w:val="22"/>
          <w:szCs w:val="20"/>
        </w:rPr>
        <w:t>,</w:t>
      </w:r>
      <w:r w:rsidRPr="00724634">
        <w:rPr>
          <w:rFonts w:ascii="Calibri" w:hAnsi="Calibri" w:cs="Calibri"/>
          <w:sz w:val="22"/>
          <w:szCs w:val="20"/>
        </w:rPr>
        <w:t xml:space="preserve"> fra prosjektering og gjennomføring, til kvalitetssikring mot ferdigstillelse</w:t>
      </w:r>
      <w:r w:rsidR="00FF307D" w:rsidRPr="00724634">
        <w:rPr>
          <w:rFonts w:ascii="Calibri" w:hAnsi="Calibri" w:cs="Calibri"/>
          <w:sz w:val="22"/>
          <w:szCs w:val="20"/>
        </w:rPr>
        <w:t xml:space="preserve"> i 2028</w:t>
      </w:r>
      <w:r w:rsidRPr="00724634">
        <w:rPr>
          <w:rFonts w:ascii="Calibri" w:hAnsi="Calibri" w:cs="Calibri"/>
          <w:sz w:val="22"/>
          <w:szCs w:val="20"/>
        </w:rPr>
        <w:t>.</w:t>
      </w:r>
    </w:p>
    <w:p w14:paraId="63F3C6E9" w14:textId="38CCA88C" w:rsidR="00CA3B65" w:rsidRPr="00724634" w:rsidRDefault="00CA3B65" w:rsidP="00CA3B65">
      <w:pPr>
        <w:rPr>
          <w:rFonts w:ascii="Calibri" w:hAnsi="Calibri" w:cs="Calibri"/>
          <w:sz w:val="22"/>
          <w:szCs w:val="20"/>
        </w:rPr>
      </w:pPr>
      <w:r w:rsidRPr="00724634">
        <w:rPr>
          <w:rFonts w:ascii="Calibri" w:hAnsi="Calibri" w:cs="Calibri"/>
          <w:sz w:val="22"/>
          <w:szCs w:val="20"/>
        </w:rPr>
        <w:t xml:space="preserve">Oppdraget inkluderer interiørmessig bistand for både fast og løst inventar, farger og materialbruk, plassering av brukerutstyr, </w:t>
      </w:r>
      <w:r w:rsidR="0058365C" w:rsidRPr="00724634">
        <w:rPr>
          <w:rFonts w:ascii="Calibri" w:hAnsi="Calibri" w:cs="Calibri"/>
          <w:sz w:val="22"/>
          <w:szCs w:val="20"/>
        </w:rPr>
        <w:t xml:space="preserve">kvalitetssikring av </w:t>
      </w:r>
      <w:r w:rsidRPr="00724634">
        <w:rPr>
          <w:rFonts w:ascii="Calibri" w:hAnsi="Calibri" w:cs="Calibri"/>
          <w:sz w:val="22"/>
          <w:szCs w:val="20"/>
        </w:rPr>
        <w:t>møbleringsplaner og koordinering opp mot arkitekt, entreprenør og tekniske fag. IARK skal også bidra til å sikre sømløs integrasjon mellom interiørmessige og bygningsmessige løsninger.</w:t>
      </w:r>
    </w:p>
    <w:p w14:paraId="4A81C95F" w14:textId="164BB3AC" w:rsidR="006103B4" w:rsidRPr="00724634" w:rsidRDefault="00CA3B65">
      <w:pPr>
        <w:rPr>
          <w:rFonts w:ascii="Calibri" w:hAnsi="Calibri" w:cs="Calibri"/>
          <w:sz w:val="22"/>
          <w:szCs w:val="20"/>
        </w:rPr>
      </w:pPr>
      <w:r w:rsidRPr="00724634">
        <w:rPr>
          <w:rFonts w:ascii="Calibri" w:hAnsi="Calibri" w:cs="Calibri"/>
          <w:sz w:val="22"/>
          <w:szCs w:val="20"/>
        </w:rPr>
        <w:t>Avtalen inngås som en løpende tjenestekontrakt knyttet til Lierfoss</w:t>
      </w:r>
      <w:r w:rsidRPr="00724634">
        <w:rPr>
          <w:rFonts w:ascii="Calibri" w:hAnsi="Calibri" w:cs="Calibri"/>
          <w:sz w:val="22"/>
          <w:szCs w:val="20"/>
        </w:rPr>
        <w:noBreakHyphen/>
        <w:t xml:space="preserve">prosjektets varighet. </w:t>
      </w:r>
    </w:p>
    <w:p w14:paraId="1412CE0E" w14:textId="77777777" w:rsidR="00DA01CD" w:rsidRPr="00670620" w:rsidRDefault="00DA01CD" w:rsidP="00DA01CD">
      <w:pPr>
        <w:pStyle w:val="Overskrift5unummerert"/>
        <w:rPr>
          <w:rFonts w:ascii="Calibri" w:hAnsi="Calibri" w:cs="Calibri"/>
          <w:i/>
          <w:iCs/>
        </w:rPr>
      </w:pPr>
      <w:r w:rsidRPr="00670620">
        <w:rPr>
          <w:rFonts w:ascii="Calibri" w:hAnsi="Calibri" w:cs="Calibri"/>
          <w:i/>
          <w:iCs/>
        </w:rPr>
        <w:t>1.2 Oppdragsgiver</w:t>
      </w:r>
    </w:p>
    <w:p w14:paraId="404AAB56" w14:textId="3DC1ABCF" w:rsidR="006103B4" w:rsidRPr="00724634" w:rsidRDefault="008C750B">
      <w:pPr>
        <w:rPr>
          <w:rFonts w:ascii="Calibri" w:hAnsi="Calibri" w:cs="Calibri"/>
          <w:sz w:val="22"/>
          <w:szCs w:val="20"/>
        </w:rPr>
      </w:pPr>
      <w:proofErr w:type="spellStart"/>
      <w:r w:rsidRPr="00724634">
        <w:rPr>
          <w:rFonts w:ascii="Calibri" w:hAnsi="Calibri" w:cs="Calibri"/>
          <w:sz w:val="22"/>
          <w:szCs w:val="20"/>
        </w:rPr>
        <w:t>Bufetat</w:t>
      </w:r>
      <w:proofErr w:type="spellEnd"/>
      <w:r w:rsidRPr="00724634">
        <w:rPr>
          <w:rFonts w:ascii="Calibri" w:hAnsi="Calibri" w:cs="Calibri"/>
          <w:sz w:val="22"/>
          <w:szCs w:val="20"/>
        </w:rPr>
        <w:t xml:space="preserve"> </w:t>
      </w:r>
      <w:r w:rsidR="00711002" w:rsidRPr="00724634">
        <w:rPr>
          <w:rFonts w:ascii="Calibri" w:hAnsi="Calibri" w:cs="Calibri"/>
          <w:sz w:val="22"/>
          <w:szCs w:val="20"/>
        </w:rPr>
        <w:t>r</w:t>
      </w:r>
      <w:r w:rsidRPr="00724634">
        <w:rPr>
          <w:rFonts w:ascii="Calibri" w:hAnsi="Calibri" w:cs="Calibri"/>
          <w:sz w:val="22"/>
          <w:szCs w:val="20"/>
        </w:rPr>
        <w:t xml:space="preserve">egion </w:t>
      </w:r>
      <w:r w:rsidR="00711002" w:rsidRPr="00724634">
        <w:rPr>
          <w:rFonts w:ascii="Calibri" w:hAnsi="Calibri" w:cs="Calibri"/>
          <w:sz w:val="22"/>
          <w:szCs w:val="20"/>
        </w:rPr>
        <w:t>ø</w:t>
      </w:r>
      <w:r w:rsidRPr="00724634">
        <w:rPr>
          <w:rFonts w:ascii="Calibri" w:hAnsi="Calibri" w:cs="Calibri"/>
          <w:sz w:val="22"/>
          <w:szCs w:val="20"/>
        </w:rPr>
        <w:t>s</w:t>
      </w:r>
      <w:r w:rsidR="00652686" w:rsidRPr="00724634">
        <w:rPr>
          <w:rFonts w:ascii="Calibri" w:hAnsi="Calibri" w:cs="Calibri"/>
          <w:sz w:val="22"/>
          <w:szCs w:val="20"/>
        </w:rPr>
        <w:t>t</w:t>
      </w:r>
    </w:p>
    <w:p w14:paraId="2004CED5" w14:textId="77777777" w:rsidR="00F6248D" w:rsidRPr="00532E7E" w:rsidRDefault="00F6248D" w:rsidP="00F6248D">
      <w:pPr>
        <w:pStyle w:val="Overskrift5unummerert"/>
        <w:rPr>
          <w:rFonts w:ascii="Calibri" w:hAnsi="Calibri" w:cs="Calibri"/>
        </w:rPr>
      </w:pPr>
      <w:r w:rsidRPr="00532E7E">
        <w:rPr>
          <w:rFonts w:ascii="Calibri" w:hAnsi="Calibri" w:cs="Calibri"/>
        </w:rPr>
        <w:t>1.3 Kundens krav til bistanden</w:t>
      </w:r>
    </w:p>
    <w:p w14:paraId="737F86FC" w14:textId="618E4530" w:rsidR="00F6248D" w:rsidRPr="00724634" w:rsidRDefault="00F6248D" w:rsidP="00F6248D">
      <w:pPr>
        <w:rPr>
          <w:rFonts w:ascii="Calibri" w:hAnsi="Calibri" w:cs="Calibri"/>
          <w:sz w:val="22"/>
        </w:rPr>
      </w:pPr>
      <w:r w:rsidRPr="00724634">
        <w:rPr>
          <w:rFonts w:ascii="Calibri" w:hAnsi="Calibri" w:cs="Calibri"/>
          <w:sz w:val="22"/>
        </w:rPr>
        <w:t>Kravene består av «skal krav» og «bør krav». Tabellen under er gjengitt i Bilag 2, Leverandørens svar på Kundens krav i Bilag 1.</w:t>
      </w:r>
      <w:r w:rsidR="6FF49F1B" w:rsidRPr="00724634">
        <w:rPr>
          <w:rFonts w:ascii="Calibri" w:hAnsi="Calibri" w:cs="Calibri"/>
          <w:sz w:val="22"/>
        </w:rPr>
        <w:t xml:space="preserve"> Leverandør skal kun fylle ut Bilag 2.</w:t>
      </w:r>
    </w:p>
    <w:p w14:paraId="7E6A67EE" w14:textId="77777777" w:rsidR="00F6248D" w:rsidRPr="00532E7E" w:rsidRDefault="00F6248D" w:rsidP="00F6248D">
      <w:pPr>
        <w:pStyle w:val="Listeavsnitt"/>
        <w:numPr>
          <w:ilvl w:val="0"/>
          <w:numId w:val="14"/>
        </w:num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 xml:space="preserve">NR </w:t>
      </w:r>
    </w:p>
    <w:p w14:paraId="5322155D" w14:textId="77777777" w:rsidR="00F6248D" w:rsidRPr="00532E7E" w:rsidRDefault="00F6248D" w:rsidP="00F6248D">
      <w:p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>Kravene er nummerert kronologisk i tabellene under.</w:t>
      </w:r>
    </w:p>
    <w:p w14:paraId="5D9A6D05" w14:textId="77777777" w:rsidR="00F6248D" w:rsidRPr="00532E7E" w:rsidRDefault="00F6248D" w:rsidP="00F6248D">
      <w:pPr>
        <w:pStyle w:val="Listeavsnitt"/>
        <w:numPr>
          <w:ilvl w:val="0"/>
          <w:numId w:val="14"/>
        </w:num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 xml:space="preserve">Kravtype </w:t>
      </w:r>
    </w:p>
    <w:p w14:paraId="085549AA" w14:textId="77777777" w:rsidR="00F6248D" w:rsidRPr="00532E7E" w:rsidRDefault="00F6248D" w:rsidP="00F6248D">
      <w:p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>I denne kolonnen fremgår det om det enkelte kravet et «skal krav», SK eller et «bør krav», BK.</w:t>
      </w:r>
    </w:p>
    <w:p w14:paraId="4AF7A100" w14:textId="77777777" w:rsidR="00F6248D" w:rsidRPr="00532E7E" w:rsidRDefault="00F6248D" w:rsidP="00F6248D">
      <w:pPr>
        <w:pStyle w:val="NormalWeb"/>
        <w:rPr>
          <w:rFonts w:ascii="Calibri" w:eastAsiaTheme="minorEastAsia" w:hAnsi="Calibri" w:cs="Calibri"/>
          <w:sz w:val="22"/>
          <w:szCs w:val="22"/>
          <w:lang w:eastAsia="en-US"/>
        </w:rPr>
      </w:pPr>
      <w:r w:rsidRPr="00532E7E">
        <w:rPr>
          <w:rFonts w:ascii="Calibri" w:hAnsi="Calibri" w:cs="Calibri"/>
          <w:sz w:val="22"/>
        </w:rPr>
        <w:t>SK er minstekrav til leveransen og Leverandør bes oppgi om de innfrir kravet med JA eller NEI i kolonnen for dette. Disse kravene er viktige for kunden og dersom leverandøren har</w:t>
      </w:r>
      <w:r w:rsidRPr="00532E7E">
        <w:rPr>
          <w:rFonts w:ascii="Calibri" w:eastAsiaTheme="minorEastAsia" w:hAnsi="Calibri" w:cs="Calibri"/>
          <w:sz w:val="22"/>
          <w:szCs w:val="22"/>
          <w:lang w:eastAsia="en-US"/>
        </w:rPr>
        <w:t xml:space="preserve"> ett eller flere avvik fra disse vil de bli gjenstand for en konkret vurdering opp mot avvisningsreglene i anskaffelsesregelverket. Dersom ett eller flere avvik samlet anses som vesentlige vil det medføre avvisning.</w:t>
      </w:r>
    </w:p>
    <w:p w14:paraId="18E85737" w14:textId="2543750B" w:rsidR="00F6248D" w:rsidRPr="00532E7E" w:rsidRDefault="00F6248D" w:rsidP="00F6248D">
      <w:pPr>
        <w:pStyle w:val="NormalWeb"/>
        <w:rPr>
          <w:rFonts w:ascii="Calibri" w:eastAsiaTheme="minorEastAsia" w:hAnsi="Calibri" w:cs="Calibri"/>
          <w:sz w:val="22"/>
          <w:szCs w:val="22"/>
          <w:lang w:eastAsia="en-US"/>
        </w:rPr>
      </w:pPr>
      <w:r w:rsidRPr="00532E7E">
        <w:rPr>
          <w:rFonts w:ascii="Calibri" w:eastAsiaTheme="minorEastAsia" w:hAnsi="Calibri" w:cs="Calibri"/>
          <w:sz w:val="22"/>
          <w:szCs w:val="22"/>
          <w:lang w:eastAsia="en-US"/>
        </w:rPr>
        <w:lastRenderedPageBreak/>
        <w:t>BK er krav som inngår i evalueringen på tildelingskriteriene kvalitet, TK</w:t>
      </w:r>
      <w:r w:rsidR="00A54D5D" w:rsidRPr="00532E7E">
        <w:rPr>
          <w:rFonts w:ascii="Calibri" w:eastAsiaTheme="minorEastAsia" w:hAnsi="Calibri" w:cs="Calibri"/>
          <w:sz w:val="22"/>
          <w:szCs w:val="22"/>
          <w:lang w:eastAsia="en-US"/>
        </w:rPr>
        <w:t>2.</w:t>
      </w:r>
      <w:r w:rsidRPr="00532E7E">
        <w:rPr>
          <w:rFonts w:ascii="Calibri" w:eastAsiaTheme="minorEastAsia" w:hAnsi="Calibri" w:cs="Calibri"/>
          <w:sz w:val="22"/>
          <w:szCs w:val="22"/>
          <w:lang w:eastAsia="en-US"/>
        </w:rPr>
        <w:t xml:space="preserve"> Den leverandøren som vurderes som å oppfylle BK-kravet best vil få flest poeng.</w:t>
      </w:r>
    </w:p>
    <w:p w14:paraId="2466A722" w14:textId="77777777" w:rsidR="00F6248D" w:rsidRPr="00532E7E" w:rsidRDefault="00F6248D" w:rsidP="00F6248D">
      <w:pPr>
        <w:pStyle w:val="NormalWeb"/>
        <w:numPr>
          <w:ilvl w:val="0"/>
          <w:numId w:val="14"/>
        </w:numPr>
        <w:rPr>
          <w:rFonts w:ascii="Calibri" w:eastAsiaTheme="minorEastAsia" w:hAnsi="Calibri" w:cs="Calibri"/>
          <w:sz w:val="22"/>
          <w:szCs w:val="22"/>
          <w:lang w:eastAsia="en-US"/>
        </w:rPr>
      </w:pPr>
      <w:r w:rsidRPr="00532E7E">
        <w:rPr>
          <w:rFonts w:ascii="Calibri" w:eastAsiaTheme="minorEastAsia" w:hAnsi="Calibri" w:cs="Calibri"/>
          <w:sz w:val="22"/>
          <w:szCs w:val="22"/>
          <w:lang w:eastAsia="en-US"/>
        </w:rPr>
        <w:t>Dokumentasjon/forklaring</w:t>
      </w:r>
    </w:p>
    <w:p w14:paraId="11268824" w14:textId="6B6A3F8C" w:rsidR="00F6248D" w:rsidRPr="00532E7E" w:rsidRDefault="00F6248D" w:rsidP="00F6248D">
      <w:pPr>
        <w:rPr>
          <w:rFonts w:ascii="Calibri" w:hAnsi="Calibri" w:cs="Calibri"/>
          <w:sz w:val="22"/>
        </w:rPr>
      </w:pPr>
      <w:r w:rsidRPr="00532E7E">
        <w:rPr>
          <w:rFonts w:ascii="Calibri" w:eastAsiaTheme="minorEastAsia" w:hAnsi="Calibri" w:cs="Calibri"/>
          <w:sz w:val="22"/>
        </w:rPr>
        <w:t xml:space="preserve">Her er det angitt hvorvidt </w:t>
      </w:r>
      <w:r w:rsidRPr="00532E7E">
        <w:rPr>
          <w:rFonts w:ascii="Calibri" w:hAnsi="Calibri" w:cs="Calibri"/>
          <w:sz w:val="22"/>
        </w:rPr>
        <w:t xml:space="preserve">oppfyllelse av kravet skal dokumenteres ved dokumentasjon og/eller utfyllende forklaring fra Leverandøren. Det er spesielt angitt der leverandøren skal fylle ut svar i vedlagt prisskjema (vedlegg til bilag </w:t>
      </w:r>
      <w:r w:rsidR="00A54D5D" w:rsidRPr="00532E7E">
        <w:rPr>
          <w:rFonts w:ascii="Calibri" w:hAnsi="Calibri" w:cs="Calibri"/>
          <w:sz w:val="22"/>
        </w:rPr>
        <w:t>4</w:t>
      </w:r>
      <w:r w:rsidRPr="00532E7E">
        <w:rPr>
          <w:rFonts w:ascii="Calibri" w:hAnsi="Calibri" w:cs="Calibri"/>
          <w:sz w:val="22"/>
        </w:rPr>
        <w:t xml:space="preserve">). </w:t>
      </w:r>
    </w:p>
    <w:p w14:paraId="0E4176D1" w14:textId="77777777" w:rsidR="00F6248D" w:rsidRPr="00532E7E" w:rsidRDefault="00F6248D" w:rsidP="00F6248D">
      <w:p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 xml:space="preserve">D: angir særskilte krav til dokumentasjon som skal belyse hvordan kravet oppfylles/er oppfylt. </w:t>
      </w:r>
    </w:p>
    <w:p w14:paraId="3ADC28D1" w14:textId="72C8B512" w:rsidR="006103B4" w:rsidRPr="00532E7E" w:rsidRDefault="00F6248D">
      <w:pPr>
        <w:rPr>
          <w:rFonts w:ascii="Calibri" w:hAnsi="Calibri" w:cs="Calibri"/>
          <w:sz w:val="22"/>
        </w:rPr>
      </w:pPr>
      <w:r w:rsidRPr="00532E7E">
        <w:rPr>
          <w:rFonts w:ascii="Calibri" w:hAnsi="Calibri" w:cs="Calibri"/>
          <w:sz w:val="22"/>
        </w:rPr>
        <w:t xml:space="preserve">X: Krav med forklaringsplikt for Leverandøren. Leverandøren skal gi en utfyllende skriftlig forklaring. Forklaringen skal da tydelig </w:t>
      </w:r>
      <w:proofErr w:type="gramStart"/>
      <w:r w:rsidRPr="00532E7E">
        <w:rPr>
          <w:rFonts w:ascii="Calibri" w:hAnsi="Calibri" w:cs="Calibri"/>
          <w:sz w:val="22"/>
        </w:rPr>
        <w:t>fremgå</w:t>
      </w:r>
      <w:proofErr w:type="gramEnd"/>
      <w:r w:rsidRPr="00532E7E">
        <w:rPr>
          <w:rFonts w:ascii="Calibri" w:hAnsi="Calibri" w:cs="Calibri"/>
          <w:sz w:val="22"/>
        </w:rPr>
        <w:t xml:space="preserve"> i et eget vedlegg til dette bilaget med samme nummerhenvisning og rekkefølge som er tilknyttet kravet under kravnummer. Dersom forklaringen er kort, legges den direkte inn i kolonnen.</w:t>
      </w:r>
    </w:p>
    <w:p w14:paraId="1E18791D" w14:textId="77777777" w:rsidR="006103B4" w:rsidRPr="00532E7E" w:rsidRDefault="006103B4">
      <w:pPr>
        <w:rPr>
          <w:rFonts w:ascii="Calibri" w:hAnsi="Calibri" w:cs="Calibri"/>
          <w:sz w:val="22"/>
        </w:rPr>
      </w:pPr>
    </w:p>
    <w:p w14:paraId="766899DD" w14:textId="5817A04A" w:rsidR="008E761F" w:rsidRPr="00532E7E" w:rsidRDefault="008E761F" w:rsidP="008E761F">
      <w:pPr>
        <w:pStyle w:val="Overskrift5unummerert"/>
        <w:rPr>
          <w:rFonts w:ascii="Calibri" w:hAnsi="Calibri" w:cs="Calibri"/>
        </w:rPr>
      </w:pPr>
      <w:r w:rsidRPr="00670620">
        <w:rPr>
          <w:rFonts w:ascii="Calibri" w:hAnsi="Calibri" w:cs="Calibri"/>
          <w:i/>
          <w:iCs/>
        </w:rPr>
        <w:t>1.3.</w:t>
      </w:r>
      <w:r w:rsidR="009C680B" w:rsidRPr="00670620">
        <w:rPr>
          <w:rFonts w:ascii="Calibri" w:hAnsi="Calibri" w:cs="Calibri"/>
          <w:i/>
          <w:iCs/>
        </w:rPr>
        <w:t>1</w:t>
      </w:r>
      <w:r w:rsidRPr="00670620">
        <w:rPr>
          <w:rFonts w:ascii="Calibri" w:hAnsi="Calibri" w:cs="Calibri"/>
          <w:i/>
          <w:iCs/>
        </w:rPr>
        <w:t xml:space="preserve"> Kravtabell</w:t>
      </w:r>
      <w:r w:rsidR="008B439D" w:rsidRPr="00670620">
        <w:rPr>
          <w:rFonts w:ascii="Calibri" w:hAnsi="Calibri" w:cs="Calibri"/>
          <w:i/>
          <w:iCs/>
        </w:rPr>
        <w:tab/>
      </w:r>
      <w:r w:rsidR="008B439D" w:rsidRPr="002C233B">
        <w:rPr>
          <w:rFonts w:ascii="Calibri" w:hAnsi="Calibri" w:cs="Calibri"/>
        </w:rPr>
        <w:tab/>
      </w:r>
      <w:r w:rsidR="00724634">
        <w:rPr>
          <w:rFonts w:ascii="Calibri" w:hAnsi="Calibri" w:cs="Calibri"/>
        </w:rPr>
        <w:t>(</w:t>
      </w:r>
      <w:r w:rsidR="008B439D" w:rsidRPr="002C233B">
        <w:rPr>
          <w:rFonts w:ascii="Calibri" w:hAnsi="Calibri" w:cs="Calibri"/>
          <w:i/>
          <w:iCs/>
        </w:rPr>
        <w:t>DENNE SKAL IKKE FYLLES INN)</w:t>
      </w:r>
    </w:p>
    <w:p w14:paraId="22A59C42" w14:textId="77777777" w:rsidR="008B439D" w:rsidRPr="00532E7E" w:rsidRDefault="008B439D" w:rsidP="008B439D">
      <w:pPr>
        <w:rPr>
          <w:rFonts w:ascii="Calibri" w:hAnsi="Calibri" w:cs="Calibri"/>
        </w:rPr>
      </w:pPr>
    </w:p>
    <w:tbl>
      <w:tblPr>
        <w:tblStyle w:val="Vanligtabell1"/>
        <w:tblW w:w="10501" w:type="dxa"/>
        <w:tblLook w:val="04A0" w:firstRow="1" w:lastRow="0" w:firstColumn="1" w:lastColumn="0" w:noHBand="0" w:noVBand="1"/>
      </w:tblPr>
      <w:tblGrid>
        <w:gridCol w:w="1071"/>
        <w:gridCol w:w="4076"/>
        <w:gridCol w:w="1255"/>
        <w:gridCol w:w="4099"/>
      </w:tblGrid>
      <w:tr w:rsidR="008E761F" w:rsidRPr="00532E7E" w14:paraId="1C5A554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25E39C69" w14:textId="77777777" w:rsidR="008E761F" w:rsidRPr="00532E7E" w:rsidRDefault="008E761F">
            <w:pPr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Kravnr</w:t>
            </w:r>
            <w:proofErr w:type="spellEnd"/>
            <w:r w:rsidRPr="00532E7E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076" w:type="dxa"/>
          </w:tcPr>
          <w:p w14:paraId="27F43BFE" w14:textId="77777777" w:rsidR="008E761F" w:rsidRPr="00532E7E" w:rsidRDefault="008E76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Kravsbeskrivelse</w:t>
            </w:r>
            <w:proofErr w:type="spellEnd"/>
          </w:p>
        </w:tc>
        <w:tc>
          <w:tcPr>
            <w:tcW w:w="1255" w:type="dxa"/>
          </w:tcPr>
          <w:p w14:paraId="5FAE3C90" w14:textId="77777777" w:rsidR="008E761F" w:rsidRPr="00532E7E" w:rsidRDefault="008E76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Kravtype</w:t>
            </w:r>
            <w:proofErr w:type="spellEnd"/>
          </w:p>
        </w:tc>
        <w:tc>
          <w:tcPr>
            <w:tcW w:w="4099" w:type="dxa"/>
          </w:tcPr>
          <w:p w14:paraId="3A56507B" w14:textId="77777777" w:rsidR="008E761F" w:rsidRPr="00532E7E" w:rsidRDefault="008E76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Dokumentasjon</w:t>
            </w:r>
            <w:proofErr w:type="spellEnd"/>
            <w:r w:rsidRPr="00532E7E">
              <w:rPr>
                <w:rFonts w:ascii="Calibri" w:hAnsi="Calibri" w:cs="Calibri"/>
                <w:sz w:val="22"/>
              </w:rPr>
              <w:t>/</w:t>
            </w:r>
            <w:proofErr w:type="spellStart"/>
            <w:r w:rsidRPr="00532E7E">
              <w:rPr>
                <w:rFonts w:ascii="Calibri" w:hAnsi="Calibri" w:cs="Calibri"/>
                <w:sz w:val="22"/>
              </w:rPr>
              <w:t>Forklaring</w:t>
            </w:r>
            <w:proofErr w:type="spellEnd"/>
          </w:p>
        </w:tc>
      </w:tr>
      <w:tr w:rsidR="008E761F" w:rsidRPr="00532E7E" w14:paraId="7DEBF3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60CAF3" w:themeFill="accent4" w:themeFillTint="99"/>
          </w:tcPr>
          <w:p w14:paraId="508743E9" w14:textId="77777777" w:rsidR="008E761F" w:rsidRPr="00532E7E" w:rsidRDefault="008E761F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076" w:type="dxa"/>
            <w:shd w:val="clear" w:color="auto" w:fill="60CAF3" w:themeFill="accent4" w:themeFillTint="99"/>
          </w:tcPr>
          <w:p w14:paraId="704532C9" w14:textId="0A2A6CA9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 xml:space="preserve">Krav </w:t>
            </w:r>
            <w:r w:rsidR="00501FE5" w:rsidRPr="00532E7E">
              <w:rPr>
                <w:rFonts w:ascii="Calibri" w:hAnsi="Calibri" w:cs="Calibri"/>
                <w:b/>
                <w:sz w:val="22"/>
                <w:lang w:val="nb-NO"/>
              </w:rPr>
              <w:t>leveransen</w:t>
            </w:r>
          </w:p>
        </w:tc>
        <w:tc>
          <w:tcPr>
            <w:tcW w:w="1255" w:type="dxa"/>
            <w:shd w:val="clear" w:color="auto" w:fill="60CAF3" w:themeFill="accent4" w:themeFillTint="99"/>
          </w:tcPr>
          <w:p w14:paraId="29BA2D80" w14:textId="77777777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  <w:tc>
          <w:tcPr>
            <w:tcW w:w="4099" w:type="dxa"/>
            <w:shd w:val="clear" w:color="auto" w:fill="60CAF3" w:themeFill="accent4" w:themeFillTint="99"/>
          </w:tcPr>
          <w:p w14:paraId="6670514D" w14:textId="77777777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</w:tr>
      <w:tr w:rsidR="008E761F" w:rsidRPr="00532E7E" w14:paraId="006ABDC8" w14:textId="77777777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5FFAB094" w14:textId="77777777" w:rsidR="008E761F" w:rsidRPr="00532E7E" w:rsidRDefault="008E761F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076" w:type="dxa"/>
          </w:tcPr>
          <w:p w14:paraId="5EFE48C7" w14:textId="77777777" w:rsidR="007801D2" w:rsidRPr="00532E7E" w:rsidRDefault="007801D2" w:rsidP="007801D2">
            <w:pPr>
              <w:spacing w:before="100" w:beforeAutospacing="1" w:after="100" w:afterAutospacing="1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levere interiørarkitekttjenester i tråd med kravspesifikasjonen for hele Lierfoss</w:t>
            </w:r>
            <w:r w:rsidRPr="00532E7E">
              <w:rPr>
                <w:rFonts w:ascii="Calibri" w:hAnsi="Calibri" w:cs="Calibri"/>
                <w:sz w:val="22"/>
                <w:lang w:val="nb-NO"/>
              </w:rPr>
              <w:noBreakHyphen/>
              <w:t>prosjektet, og sikre helhetlige og samordnede interiørløsninger på tvers av bygg, fag og leveranser (4 bygg, ca. 2 700 m² BTA</w:t>
            </w:r>
          </w:p>
          <w:p w14:paraId="0209E8F8" w14:textId="77777777" w:rsidR="008E761F" w:rsidRPr="00532E7E" w:rsidRDefault="008E7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513B2C3D" w14:textId="77777777" w:rsidR="008E761F" w:rsidRPr="00532E7E" w:rsidRDefault="008E7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661CF834" w14:textId="77777777" w:rsidR="008E761F" w:rsidRPr="00532E7E" w:rsidRDefault="008E7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8E761F" w:rsidRPr="00532E7E" w14:paraId="442538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19FF61CC" w14:textId="77777777" w:rsidR="008E761F" w:rsidRPr="00532E7E" w:rsidRDefault="008E761F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4076" w:type="dxa"/>
          </w:tcPr>
          <w:p w14:paraId="2B847BDD" w14:textId="77777777" w:rsidR="002F359D" w:rsidRPr="00532E7E" w:rsidRDefault="002F359D" w:rsidP="002F359D">
            <w:pPr>
              <w:spacing w:before="100" w:beforeAutospacing="1" w:after="100" w:afterAutospacing="1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kvalitetssikre brukerutstyr, møblering og interiør i samsvar med Statsbyggs styringsdokumenter.</w:t>
            </w:r>
          </w:p>
          <w:p w14:paraId="79B198F7" w14:textId="77777777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2D4634BE" w14:textId="77777777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79621DFC" w14:textId="77777777" w:rsidR="008E761F" w:rsidRPr="00532E7E" w:rsidRDefault="008E7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0B8DE91C" w14:textId="77777777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0EF78299" w14:textId="3A647827" w:rsidR="00B121A7" w:rsidRPr="00532E7E" w:rsidRDefault="009D32EB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4076" w:type="dxa"/>
          </w:tcPr>
          <w:p w14:paraId="7979C916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spesifisere behov for strømuttak, stikk og spikerslag basert på møbleringsplanene.</w:t>
            </w:r>
          </w:p>
          <w:p w14:paraId="2E96B86C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6A1EBE43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3875F3B2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2012C7F6" w14:textId="0179AB0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J/N.</w:t>
            </w:r>
          </w:p>
        </w:tc>
      </w:tr>
      <w:tr w:rsidR="00B121A7" w:rsidRPr="00532E7E" w14:paraId="3A8A52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5E348840" w14:textId="419EF2BD" w:rsidR="00B121A7" w:rsidRPr="00532E7E" w:rsidRDefault="009D32EB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4</w:t>
            </w:r>
          </w:p>
        </w:tc>
        <w:tc>
          <w:tcPr>
            <w:tcW w:w="4076" w:type="dxa"/>
          </w:tcPr>
          <w:p w14:paraId="34839406" w14:textId="77777777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kvalitetssikre entreprenørs konsept for farger, materialer og overflater.</w:t>
            </w:r>
          </w:p>
          <w:p w14:paraId="0B25AF1F" w14:textId="77777777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10A75E6B" w14:textId="490F6371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7FDDDBAD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442E2D3D" w14:textId="44E788D8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J/N.</w:t>
            </w:r>
          </w:p>
        </w:tc>
      </w:tr>
      <w:tr w:rsidR="00B121A7" w:rsidRPr="00532E7E" w14:paraId="14F7CDAC" w14:textId="77777777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678354D1" w14:textId="00809048" w:rsidR="00B121A7" w:rsidRPr="00532E7E" w:rsidRDefault="009D32EB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</w:t>
            </w:r>
          </w:p>
        </w:tc>
        <w:tc>
          <w:tcPr>
            <w:tcW w:w="4076" w:type="dxa"/>
          </w:tcPr>
          <w:p w14:paraId="7D0081FB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kvalitetssikre at materialvalg oppfyller krav til robusthet, renhold, sikkerhet og drift for institusjonsbygg.</w:t>
            </w:r>
          </w:p>
          <w:p w14:paraId="62A9C8AF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4539521A" w14:textId="4F4F3BF1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430F816B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44E4B4C5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6F660F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019A0CBD" w14:textId="2EA4CFB7" w:rsidR="00B121A7" w:rsidRPr="00532E7E" w:rsidRDefault="009D32EB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6</w:t>
            </w:r>
          </w:p>
        </w:tc>
        <w:tc>
          <w:tcPr>
            <w:tcW w:w="4076" w:type="dxa"/>
          </w:tcPr>
          <w:p w14:paraId="4718957D" w14:textId="152BBE58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bistå i utvikling og kvalitetssikring av belysningsplaner.</w:t>
            </w:r>
          </w:p>
          <w:p w14:paraId="335F469F" w14:textId="55AC1E70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692507BE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3C5A4DC3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J/N</w:t>
            </w:r>
          </w:p>
        </w:tc>
      </w:tr>
      <w:tr w:rsidR="00B121A7" w:rsidRPr="00532E7E" w14:paraId="030CB1D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397BDCA4" w14:textId="364BC8A3" w:rsidR="00B121A7" w:rsidRPr="00532E7E" w:rsidRDefault="00201DA4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</w:t>
            </w:r>
          </w:p>
        </w:tc>
        <w:tc>
          <w:tcPr>
            <w:tcW w:w="4076" w:type="dxa"/>
          </w:tcPr>
          <w:p w14:paraId="6307FECC" w14:textId="37D8D89B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delta i tverrfaglige møter med entreprenør, arkitekt, Statsbygg og øvrige prosjekterende.</w:t>
            </w:r>
          </w:p>
          <w:p w14:paraId="6212DB8B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6AA3D041" w14:textId="7E92DBD2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297943A1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2C242E30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2E0209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2B169081" w14:textId="49F5D8A8" w:rsidR="00B121A7" w:rsidRPr="00532E7E" w:rsidRDefault="00201DA4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8</w:t>
            </w:r>
          </w:p>
        </w:tc>
        <w:tc>
          <w:tcPr>
            <w:tcW w:w="4076" w:type="dxa"/>
          </w:tcPr>
          <w:p w14:paraId="39B51BB3" w14:textId="77777777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koordinere plassering og innfesting av kunst i dialog med KORO ved behov.</w:t>
            </w:r>
          </w:p>
          <w:p w14:paraId="7EAAE885" w14:textId="77777777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46186EA0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3258C672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12C1C07C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13FE3EDC" w14:textId="77777777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1F446BE6" w14:textId="7A731E60" w:rsidR="00B121A7" w:rsidRPr="00532E7E" w:rsidRDefault="00201DA4" w:rsidP="00B121A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9</w:t>
            </w:r>
          </w:p>
        </w:tc>
        <w:tc>
          <w:tcPr>
            <w:tcW w:w="4076" w:type="dxa"/>
          </w:tcPr>
          <w:p w14:paraId="101C4495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Kostnadskrevende aktiviteter, reiser og andre utlegg skal være avklart og skriftlig godkjent av </w:t>
            </w: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Bufetat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 før gjennomføring.</w:t>
            </w:r>
          </w:p>
          <w:p w14:paraId="6A9BF85E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242B3849" w14:textId="2D0D199A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291B0045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0BE60FF1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39E5999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1BBE3B24" w14:textId="048BA0A4" w:rsidR="00B121A7" w:rsidRPr="00532E7E" w:rsidRDefault="00B121A7" w:rsidP="00B121A7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0</w:t>
            </w:r>
          </w:p>
        </w:tc>
        <w:tc>
          <w:tcPr>
            <w:tcW w:w="4076" w:type="dxa"/>
          </w:tcPr>
          <w:p w14:paraId="37D62BCC" w14:textId="3FEF86BF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skal, når dette kreves av oppdragsgiver, delta på fysisk befaring på prosjektets lokasjon. </w:t>
            </w:r>
          </w:p>
          <w:p w14:paraId="56FF2F7A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643EFC29" w14:textId="73DE9478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5F5C9F7D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085EDA33" w14:textId="7085ACB2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J/N</w:t>
            </w:r>
          </w:p>
        </w:tc>
      </w:tr>
      <w:tr w:rsidR="00B121A7" w:rsidRPr="00532E7E" w14:paraId="69AA802B" w14:textId="77777777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3841FF23" w14:textId="05210A11" w:rsidR="00B121A7" w:rsidRPr="00532E7E" w:rsidRDefault="00B121A7" w:rsidP="00B121A7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076" w:type="dxa"/>
          </w:tcPr>
          <w:p w14:paraId="4915995A" w14:textId="77777777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være tilgjengelig for digital møtevirksomhet gjennom hele prosessen.</w:t>
            </w:r>
          </w:p>
          <w:p w14:paraId="6A771385" w14:textId="77777777" w:rsidR="00B121A7" w:rsidRPr="00532E7E" w:rsidRDefault="00B121A7" w:rsidP="00B121A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  <w:lang w:val="nb-NO"/>
              </w:rPr>
            </w:pPr>
          </w:p>
          <w:p w14:paraId="7534C16F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lastRenderedPageBreak/>
              <w:t>Leverandøren bes bekrefte dette i J/N.</w:t>
            </w:r>
          </w:p>
        </w:tc>
        <w:tc>
          <w:tcPr>
            <w:tcW w:w="1255" w:type="dxa"/>
          </w:tcPr>
          <w:p w14:paraId="03EDC3A7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lastRenderedPageBreak/>
              <w:t>SK</w:t>
            </w:r>
          </w:p>
        </w:tc>
        <w:tc>
          <w:tcPr>
            <w:tcW w:w="4099" w:type="dxa"/>
          </w:tcPr>
          <w:p w14:paraId="2BC61899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12DBB6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4D03E29D" w14:textId="1387DEEA" w:rsidR="00B121A7" w:rsidRPr="00532E7E" w:rsidRDefault="00B121A7" w:rsidP="00B121A7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4076" w:type="dxa"/>
          </w:tcPr>
          <w:p w14:paraId="3C6A837E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Arbeidet skal igangsettes senest én (1) uke etter at kontrakt er inngått.</w:t>
            </w:r>
          </w:p>
          <w:p w14:paraId="03933390" w14:textId="171BD494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412DD90E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16ECBB57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 xml:space="preserve">J/N </w:t>
            </w:r>
          </w:p>
        </w:tc>
      </w:tr>
      <w:tr w:rsidR="00B121A7" w:rsidRPr="00532E7E" w14:paraId="4AA56488" w14:textId="77777777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11F50154" w14:textId="58C8ECDB" w:rsidR="00B121A7" w:rsidRPr="00532E7E" w:rsidRDefault="00B121A7" w:rsidP="00B121A7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4076" w:type="dxa"/>
          </w:tcPr>
          <w:p w14:paraId="4B0D3BB5" w14:textId="473798D6" w:rsidR="00B121A7" w:rsidRPr="00532E7E" w:rsidRDefault="00B121A7" w:rsidP="00B121A7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 tilby én fast dedikert nøkkelperson som hovedressurs for oppdraget. Eventuell utskiftning av denne personen kan kun skje etter skriftlig forhåndsgodkjenning fra </w:t>
            </w: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Bufetat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>. Det er ikke tillatt å sette inn nye eller alternative ressurser uten slik godkjenning, dette for å sikre kontinuitet og unngå gjentatt opplæring av nye personer i prosjektet.</w:t>
            </w:r>
          </w:p>
          <w:p w14:paraId="2DB51228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</w:p>
          <w:p w14:paraId="065D2F36" w14:textId="3E35B6DD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3FE8E463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648E8586" w14:textId="77777777" w:rsidR="00B121A7" w:rsidRPr="00532E7E" w:rsidRDefault="00B121A7" w:rsidP="00B12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B121A7" w:rsidRPr="00532E7E" w14:paraId="394786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460EA31A" w14:textId="64852988" w:rsidR="00B121A7" w:rsidRPr="00532E7E" w:rsidRDefault="00B121A7" w:rsidP="00B121A7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4076" w:type="dxa"/>
          </w:tcPr>
          <w:p w14:paraId="0C2926DD" w14:textId="0D728557" w:rsidR="00B121A7" w:rsidRPr="00532E7E" w:rsidRDefault="00B121A7" w:rsidP="00B121A7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Fakturering i henhold til påløpte timer merkes med oppdragsgivers fakturareferanse. </w:t>
            </w:r>
          </w:p>
          <w:p w14:paraId="51AD9B3C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</w:p>
          <w:p w14:paraId="5FD83555" w14:textId="29EBAF3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1255" w:type="dxa"/>
          </w:tcPr>
          <w:p w14:paraId="0482D77F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4099" w:type="dxa"/>
          </w:tcPr>
          <w:p w14:paraId="2A91DFE8" w14:textId="77777777" w:rsidR="00B121A7" w:rsidRPr="00532E7E" w:rsidRDefault="00B121A7" w:rsidP="00B12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</w:tr>
      <w:tr w:rsidR="001D231E" w:rsidRPr="00532E7E" w14:paraId="5BBF1688" w14:textId="77777777" w:rsidTr="001D231E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14:paraId="09BBC2D7" w14:textId="3B043CCC" w:rsidR="001D231E" w:rsidRPr="00532E7E" w:rsidRDefault="001D231E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5</w:t>
            </w:r>
          </w:p>
        </w:tc>
        <w:tc>
          <w:tcPr>
            <w:tcW w:w="4076" w:type="dxa"/>
          </w:tcPr>
          <w:p w14:paraId="6D464939" w14:textId="582F1938" w:rsidR="001D231E" w:rsidRPr="00532E7E" w:rsidRDefault="76F58165" w:rsidP="255D5492">
            <w:pPr>
              <w:spacing w:before="210" w:after="21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b-NO"/>
              </w:rPr>
            </w:pPr>
            <w:r w:rsidRPr="00532E7E">
              <w:rPr>
                <w:rFonts w:ascii="Calibri" w:eastAsia="Segoe UI" w:hAnsi="Calibri" w:cs="Calibri"/>
                <w:sz w:val="21"/>
                <w:szCs w:val="21"/>
                <w:lang w:val="nb-NO"/>
              </w:rPr>
              <w:t>Leverandøren skal tilby én hovedressurs med relevant kompetanse og erfaring for oppdraget.</w:t>
            </w:r>
          </w:p>
          <w:p w14:paraId="49CCB222" w14:textId="2A68244A" w:rsidR="001D231E" w:rsidRPr="00532E7E" w:rsidRDefault="76F58165" w:rsidP="255D5492">
            <w:pPr>
              <w:spacing w:before="210" w:after="21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b-NO"/>
              </w:rPr>
            </w:pPr>
            <w:r w:rsidRPr="00532E7E">
              <w:rPr>
                <w:rFonts w:ascii="Calibri" w:eastAsia="Segoe UI" w:hAnsi="Calibri" w:cs="Calibri"/>
                <w:sz w:val="21"/>
                <w:szCs w:val="21"/>
                <w:lang w:val="nb-NO"/>
              </w:rPr>
              <w:t xml:space="preserve">Vurderingen vil utelukkende baseres på dokumentert kompetanse og erfaring slik dette </w:t>
            </w:r>
            <w:proofErr w:type="gramStart"/>
            <w:r w:rsidRPr="00532E7E">
              <w:rPr>
                <w:rFonts w:ascii="Calibri" w:eastAsia="Segoe UI" w:hAnsi="Calibri" w:cs="Calibri"/>
                <w:sz w:val="21"/>
                <w:szCs w:val="21"/>
                <w:lang w:val="nb-NO"/>
              </w:rPr>
              <w:t>fremgår</w:t>
            </w:r>
            <w:proofErr w:type="gramEnd"/>
            <w:r w:rsidRPr="00532E7E">
              <w:rPr>
                <w:rFonts w:ascii="Calibri" w:eastAsia="Segoe UI" w:hAnsi="Calibri" w:cs="Calibri"/>
                <w:sz w:val="21"/>
                <w:szCs w:val="21"/>
                <w:lang w:val="nb-NO"/>
              </w:rPr>
              <w:t xml:space="preserve"> av CV for tilbudt hovedressurs.</w:t>
            </w:r>
          </w:p>
          <w:p w14:paraId="1DCF1CE1" w14:textId="121E98DE" w:rsidR="001D231E" w:rsidRPr="00532E7E" w:rsidRDefault="76F58165" w:rsidP="255D5492">
            <w:pPr>
              <w:spacing w:before="210" w:after="21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egoe UI" w:hAnsi="Calibri" w:cs="Calibri"/>
                <w:b/>
                <w:bCs/>
                <w:sz w:val="21"/>
                <w:szCs w:val="21"/>
                <w:lang w:val="nb-NO"/>
              </w:rPr>
            </w:pPr>
            <w:r w:rsidRPr="00532E7E">
              <w:rPr>
                <w:rFonts w:ascii="Calibri" w:eastAsia="Segoe UI" w:hAnsi="Calibri" w:cs="Calibri"/>
                <w:b/>
                <w:bCs/>
                <w:sz w:val="21"/>
                <w:szCs w:val="21"/>
                <w:lang w:val="nb-NO"/>
              </w:rPr>
              <w:t>Kravet vil bli evaluert under tildelingskriteriet kvalitet (TK2).</w:t>
            </w:r>
          </w:p>
          <w:p w14:paraId="0A2187B0" w14:textId="6FCD59E3" w:rsidR="001D231E" w:rsidRPr="00532E7E" w:rsidRDefault="76F58165" w:rsidP="255D5492">
            <w:pPr>
              <w:spacing w:before="210" w:after="21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egoe UI" w:hAnsi="Calibri" w:cs="Calibri"/>
                <w:b/>
                <w:sz w:val="21"/>
                <w:szCs w:val="21"/>
                <w:lang w:val="nb-NO"/>
              </w:rPr>
            </w:pPr>
            <w:r w:rsidRPr="00532E7E">
              <w:rPr>
                <w:rFonts w:ascii="Calibri" w:eastAsia="Segoe UI" w:hAnsi="Calibri" w:cs="Calibri"/>
                <w:b/>
                <w:bCs/>
                <w:sz w:val="21"/>
                <w:szCs w:val="21"/>
                <w:lang w:val="nb-NO"/>
              </w:rPr>
              <w:t>Leverandøren bes redegjøre for hvordan kravet oppfylles.</w:t>
            </w:r>
          </w:p>
        </w:tc>
        <w:tc>
          <w:tcPr>
            <w:tcW w:w="1255" w:type="dxa"/>
          </w:tcPr>
          <w:p w14:paraId="435F1486" w14:textId="62D94C72" w:rsidR="001D231E" w:rsidRPr="00532E7E" w:rsidRDefault="674EF9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532E7E">
              <w:rPr>
                <w:rFonts w:ascii="Calibri" w:hAnsi="Calibri" w:cs="Calibri"/>
                <w:sz w:val="22"/>
              </w:rPr>
              <w:t>BK</w:t>
            </w:r>
          </w:p>
        </w:tc>
        <w:tc>
          <w:tcPr>
            <w:tcW w:w="4099" w:type="dxa"/>
          </w:tcPr>
          <w:p w14:paraId="31A32B40" w14:textId="6E3C72F5" w:rsidR="001D231E" w:rsidRPr="00532E7E" w:rsidRDefault="184A97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1DB441C">
              <w:rPr>
                <w:rFonts w:ascii="Calibri" w:hAnsi="Calibri" w:cs="Calibri"/>
                <w:sz w:val="22"/>
              </w:rPr>
              <w:t>CV</w:t>
            </w:r>
          </w:p>
        </w:tc>
      </w:tr>
    </w:tbl>
    <w:p w14:paraId="3CD3D41C" w14:textId="77777777" w:rsidR="00E60CFF" w:rsidRPr="00532E7E" w:rsidRDefault="00E60CFF" w:rsidP="00182BBB">
      <w:pPr>
        <w:spacing w:after="160" w:line="259" w:lineRule="auto"/>
        <w:rPr>
          <w:rFonts w:ascii="Calibri" w:hAnsi="Calibri" w:cs="Calibri"/>
        </w:rPr>
      </w:pPr>
    </w:p>
    <w:p w14:paraId="63F20FCE" w14:textId="77777777" w:rsidR="00201DA4" w:rsidRDefault="00201DA4" w:rsidP="00182BBB">
      <w:pPr>
        <w:pStyle w:val="Overskrift2unummerert"/>
        <w:rPr>
          <w:rFonts w:ascii="Calibri" w:hAnsi="Calibri" w:cs="Calibri"/>
        </w:rPr>
      </w:pPr>
    </w:p>
    <w:p w14:paraId="6D39D940" w14:textId="7A031964" w:rsidR="008B439D" w:rsidRPr="00532E7E" w:rsidRDefault="008B439D" w:rsidP="00182BBB">
      <w:pPr>
        <w:pStyle w:val="Overskrift2unummerert"/>
        <w:rPr>
          <w:rFonts w:ascii="Calibri" w:hAnsi="Calibri" w:cs="Calibri"/>
        </w:rPr>
      </w:pPr>
      <w:r w:rsidRPr="00532E7E">
        <w:rPr>
          <w:rFonts w:ascii="Calibri" w:hAnsi="Calibri" w:cs="Calibri"/>
        </w:rPr>
        <w:t>Bilag 2 Leverandørens beskrivelse av leveranser</w:t>
      </w:r>
    </w:p>
    <w:p w14:paraId="5A57DCE2" w14:textId="6D5CC550" w:rsidR="00944C56" w:rsidRPr="00201DA4" w:rsidRDefault="00FD44B0" w:rsidP="00182BBB">
      <w:pPr>
        <w:ind w:left="1416" w:firstLine="708"/>
        <w:rPr>
          <w:rFonts w:ascii="Calibri" w:hAnsi="Calibri" w:cs="Calibri"/>
          <w:b/>
          <w:bCs/>
        </w:rPr>
      </w:pPr>
      <w:r w:rsidRPr="00201DA4">
        <w:rPr>
          <w:rFonts w:ascii="Calibri" w:hAnsi="Calibri" w:cs="Calibri"/>
          <w:b/>
          <w:bCs/>
        </w:rPr>
        <w:t xml:space="preserve">(DENNE FYLLES </w:t>
      </w:r>
      <w:r w:rsidR="008D5652" w:rsidRPr="00201DA4">
        <w:rPr>
          <w:rFonts w:ascii="Calibri" w:hAnsi="Calibri" w:cs="Calibri"/>
          <w:b/>
          <w:bCs/>
        </w:rPr>
        <w:t>UT</w:t>
      </w:r>
      <w:r w:rsidRPr="00201DA4">
        <w:rPr>
          <w:rFonts w:ascii="Calibri" w:hAnsi="Calibri" w:cs="Calibri"/>
          <w:b/>
          <w:bCs/>
        </w:rPr>
        <w:t xml:space="preserve"> AV LEVERANDØR)</w:t>
      </w:r>
    </w:p>
    <w:tbl>
      <w:tblPr>
        <w:tblStyle w:val="Vanligtabell1"/>
        <w:tblW w:w="1139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709"/>
        <w:gridCol w:w="1276"/>
        <w:gridCol w:w="4026"/>
      </w:tblGrid>
      <w:tr w:rsidR="00944C56" w:rsidRPr="00532E7E" w14:paraId="59CB6F2F" w14:textId="77777777" w:rsidTr="006E79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7C1C129" w14:textId="77777777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Kravnr</w:t>
            </w:r>
            <w:proofErr w:type="spellEnd"/>
            <w:r w:rsidRPr="00532E7E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3828" w:type="dxa"/>
          </w:tcPr>
          <w:p w14:paraId="5F1C33C9" w14:textId="77777777" w:rsidR="00944C56" w:rsidRPr="00532E7E" w:rsidRDefault="00944C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Kravsbeskrivelse</w:t>
            </w:r>
            <w:proofErr w:type="spellEnd"/>
          </w:p>
        </w:tc>
        <w:tc>
          <w:tcPr>
            <w:tcW w:w="850" w:type="dxa"/>
          </w:tcPr>
          <w:p w14:paraId="57FB8374" w14:textId="77777777" w:rsidR="00944C56" w:rsidRPr="00532E7E" w:rsidRDefault="00944C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Svar J/N</w:t>
            </w:r>
          </w:p>
        </w:tc>
        <w:tc>
          <w:tcPr>
            <w:tcW w:w="709" w:type="dxa"/>
          </w:tcPr>
          <w:p w14:paraId="66EEE662" w14:textId="77777777" w:rsidR="00944C56" w:rsidRPr="00532E7E" w:rsidRDefault="00944C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Kravtype</w:t>
            </w:r>
            <w:proofErr w:type="spellEnd"/>
          </w:p>
        </w:tc>
        <w:tc>
          <w:tcPr>
            <w:tcW w:w="1276" w:type="dxa"/>
          </w:tcPr>
          <w:p w14:paraId="7609375B" w14:textId="77777777" w:rsidR="00944C56" w:rsidRPr="00532E7E" w:rsidRDefault="00944C56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Dokumentasjon</w:t>
            </w:r>
            <w:proofErr w:type="spellEnd"/>
            <w:r w:rsidRPr="00532E7E">
              <w:rPr>
                <w:rFonts w:ascii="Calibri" w:hAnsi="Calibri" w:cs="Calibri"/>
                <w:sz w:val="22"/>
              </w:rPr>
              <w:t>/</w:t>
            </w:r>
          </w:p>
          <w:p w14:paraId="5A9DA4A1" w14:textId="77777777" w:rsidR="00944C56" w:rsidRPr="00532E7E" w:rsidRDefault="00944C56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Forklaring</w:t>
            </w:r>
            <w:proofErr w:type="spellEnd"/>
          </w:p>
        </w:tc>
        <w:tc>
          <w:tcPr>
            <w:tcW w:w="4026" w:type="dxa"/>
          </w:tcPr>
          <w:p w14:paraId="6CC19704" w14:textId="77777777" w:rsidR="00944C56" w:rsidRPr="00532E7E" w:rsidRDefault="00944C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</w:rPr>
              <w:t>Leverandørens</w:t>
            </w:r>
            <w:proofErr w:type="spellEnd"/>
            <w:r w:rsidRPr="00532E7E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532E7E">
              <w:rPr>
                <w:rFonts w:ascii="Calibri" w:hAnsi="Calibri" w:cs="Calibri"/>
                <w:sz w:val="22"/>
              </w:rPr>
              <w:t>beskrivelse</w:t>
            </w:r>
            <w:proofErr w:type="spellEnd"/>
          </w:p>
        </w:tc>
      </w:tr>
      <w:tr w:rsidR="00944C56" w:rsidRPr="00532E7E" w14:paraId="28F04B43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6306212" w14:textId="77777777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828" w:type="dxa"/>
          </w:tcPr>
          <w:p w14:paraId="1AD7FE67" w14:textId="77777777" w:rsidR="007801D2" w:rsidRPr="00532E7E" w:rsidRDefault="007801D2" w:rsidP="007801D2">
            <w:pPr>
              <w:spacing w:before="100" w:beforeAutospacing="1" w:after="100" w:afterAutospacing="1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levere interiørarkitekttjenester i tråd med kravspesifikasjonen for hele Lierfoss</w:t>
            </w:r>
            <w:r w:rsidRPr="00532E7E">
              <w:rPr>
                <w:rFonts w:ascii="Calibri" w:hAnsi="Calibri" w:cs="Calibri"/>
                <w:sz w:val="22"/>
                <w:lang w:val="nb-NO"/>
              </w:rPr>
              <w:noBreakHyphen/>
              <w:t>prosjektet, og sikre helhetlige og samordnede interiørløsninger på tvers av bygg, fag og leveranser (4 bygg, ca. 2 700 m² BTA</w:t>
            </w:r>
          </w:p>
          <w:p w14:paraId="7F5BF7E1" w14:textId="11A327B4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06416203" w14:textId="565154CD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  <w:tc>
          <w:tcPr>
            <w:tcW w:w="709" w:type="dxa"/>
          </w:tcPr>
          <w:p w14:paraId="1559B687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DBC1DAE" w14:textId="013362C1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24CB5E60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54CFA9F9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58420A2" w14:textId="77777777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828" w:type="dxa"/>
          </w:tcPr>
          <w:p w14:paraId="6692325E" w14:textId="580F1336" w:rsidR="00944C56" w:rsidRPr="00532E7E" w:rsidRDefault="00182BBB" w:rsidP="000C2CAC">
            <w:pPr>
              <w:spacing w:before="100" w:beforeAutospacing="1" w:after="100" w:afterAutospacing="1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kvalitetssikre brukerutstyr, møblering og interiør i samsvar med Statsbyggs styringsdokumenter.</w:t>
            </w:r>
          </w:p>
          <w:p w14:paraId="56BFEEB5" w14:textId="138814CA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1C356BC6" w14:textId="55D56A4C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4874527C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318D4ACC" w14:textId="15693C1A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147B2F3B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614A75C4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C66F48C" w14:textId="5F93C728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828" w:type="dxa"/>
          </w:tcPr>
          <w:p w14:paraId="546D65FF" w14:textId="3E521D1B" w:rsidR="00944C56" w:rsidRDefault="00884287" w:rsidP="0047502D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spesifisere behov for strømuttak, stikk og spikerslag basert på møbleringsplanene.</w:t>
            </w:r>
          </w:p>
          <w:p w14:paraId="1FCA4EC7" w14:textId="77777777" w:rsidR="0047502D" w:rsidRPr="0047502D" w:rsidRDefault="0047502D" w:rsidP="0047502D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5BFBFDFE" w14:textId="1FF6A6E5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6D4BE40B" w14:textId="19AC3C8C" w:rsidR="00944C56" w:rsidRPr="00532E7E" w:rsidRDefault="00E60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137873FB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0F0632F0" w14:textId="3A98FE23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7BDCD0FD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4C290A32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094C3C9" w14:textId="5EE0F80C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828" w:type="dxa"/>
          </w:tcPr>
          <w:p w14:paraId="38FA6C17" w14:textId="476F0C19" w:rsidR="00011B34" w:rsidRPr="00532E7E" w:rsidRDefault="00011B34" w:rsidP="00011B34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 </w:t>
            </w:r>
            <w:r w:rsidR="00400A4D" w:rsidRPr="00532E7E">
              <w:rPr>
                <w:rFonts w:ascii="Calibri" w:hAnsi="Calibri" w:cs="Calibri"/>
                <w:sz w:val="22"/>
                <w:lang w:val="nb-NO"/>
              </w:rPr>
              <w:t>kvalitetssikre entreprenørs</w:t>
            </w: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 konsept for farger, materialer og overflater.</w:t>
            </w:r>
          </w:p>
          <w:p w14:paraId="2E6D2454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lang w:val="nb-NO"/>
              </w:rPr>
            </w:pPr>
          </w:p>
          <w:p w14:paraId="1EDFC8DD" w14:textId="685560BD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0A29884D" w14:textId="7F9B9921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765EA66B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03F4415B" w14:textId="77777777" w:rsidR="00944C56" w:rsidRPr="00532E7E" w:rsidRDefault="00944C56" w:rsidP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4C7C006C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3736098C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D790DA2" w14:textId="3CA27B39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</w:t>
            </w:r>
          </w:p>
        </w:tc>
        <w:tc>
          <w:tcPr>
            <w:tcW w:w="3828" w:type="dxa"/>
          </w:tcPr>
          <w:p w14:paraId="3870FE10" w14:textId="6ED69E97" w:rsidR="00944C56" w:rsidRDefault="00EF18D4" w:rsidP="00201DA4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 </w:t>
            </w:r>
            <w:r w:rsidR="00400A4D" w:rsidRPr="00532E7E">
              <w:rPr>
                <w:rFonts w:ascii="Calibri" w:hAnsi="Calibri" w:cs="Calibri"/>
                <w:sz w:val="22"/>
                <w:lang w:val="nb-NO"/>
              </w:rPr>
              <w:t>kvalitets</w:t>
            </w:r>
            <w:r w:rsidRPr="00532E7E">
              <w:rPr>
                <w:rFonts w:ascii="Calibri" w:hAnsi="Calibri" w:cs="Calibri"/>
                <w:sz w:val="22"/>
                <w:lang w:val="nb-NO"/>
              </w:rPr>
              <w:t>sikre at materialvalg oppfyller krav til robusthet, renhold, sikkerhet og drift for institusjonsbygg.</w:t>
            </w:r>
          </w:p>
          <w:p w14:paraId="27C1F540" w14:textId="77777777" w:rsidR="0047502D" w:rsidRPr="00201DA4" w:rsidRDefault="0047502D" w:rsidP="00201DA4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44DF602A" w14:textId="14D7DE1F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48790B77" w14:textId="0F4E71C4" w:rsidR="00944C56" w:rsidRPr="00532E7E" w:rsidRDefault="00E60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66B9B6C2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7DA52B35" w14:textId="54762CC1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44777E53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52CD6570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F192012" w14:textId="71D08E2B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6</w:t>
            </w:r>
          </w:p>
        </w:tc>
        <w:tc>
          <w:tcPr>
            <w:tcW w:w="3828" w:type="dxa"/>
          </w:tcPr>
          <w:p w14:paraId="656884AD" w14:textId="7364467D" w:rsidR="00944C56" w:rsidRPr="00532E7E" w:rsidRDefault="00F52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bistå i utvikling og kvalitetssikring av belysningsplaner.</w:t>
            </w:r>
          </w:p>
          <w:p w14:paraId="387690F1" w14:textId="4B570BB2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37A33E8D" w14:textId="4F6F1989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0CA36844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7E62C8A0" w14:textId="25E4C56A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2EB78DF3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01837B30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CB96270" w14:textId="1C4473A4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</w:t>
            </w:r>
          </w:p>
        </w:tc>
        <w:tc>
          <w:tcPr>
            <w:tcW w:w="3828" w:type="dxa"/>
          </w:tcPr>
          <w:p w14:paraId="5D48C7B5" w14:textId="77777777" w:rsidR="007903D9" w:rsidRPr="00532E7E" w:rsidRDefault="007903D9" w:rsidP="007903D9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delta i tverrfaglige møter med entreprenør, arkitekt, Statsbygg og øvrige prosjekterende.</w:t>
            </w:r>
          </w:p>
          <w:p w14:paraId="679766D6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</w:p>
          <w:p w14:paraId="37A43B6B" w14:textId="683C2D01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32884F3D" w14:textId="7433727C" w:rsidR="00944C56" w:rsidRPr="00532E7E" w:rsidRDefault="00E60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3254A90F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74E66C61" w14:textId="34CC8A5C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46D8AD77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48E3A9FE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06AD4F8" w14:textId="0BF370C8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8</w:t>
            </w:r>
          </w:p>
        </w:tc>
        <w:tc>
          <w:tcPr>
            <w:tcW w:w="3828" w:type="dxa"/>
          </w:tcPr>
          <w:p w14:paraId="5E389025" w14:textId="77777777" w:rsidR="00F77F49" w:rsidRPr="00532E7E" w:rsidRDefault="00F77F49" w:rsidP="00F77F49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koordinere plassering og innfesting av kunst i dialog med KORO ved behov.</w:t>
            </w:r>
          </w:p>
          <w:p w14:paraId="38074B1E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5BE804E3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6F105752" w14:textId="73FCAADA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  <w:tc>
          <w:tcPr>
            <w:tcW w:w="709" w:type="dxa"/>
          </w:tcPr>
          <w:p w14:paraId="60F2E357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610878DD" w14:textId="22EB37E8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1D11A495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73818E32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0FD4226" w14:textId="37048807" w:rsidR="00944C56" w:rsidRPr="00532E7E" w:rsidRDefault="00201DA4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9</w:t>
            </w:r>
          </w:p>
        </w:tc>
        <w:tc>
          <w:tcPr>
            <w:tcW w:w="3828" w:type="dxa"/>
          </w:tcPr>
          <w:p w14:paraId="2950B4BE" w14:textId="61179DEA" w:rsidR="00944C56" w:rsidRPr="00532E7E" w:rsidRDefault="007852E2" w:rsidP="000C2CAC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Kostnadskrevende aktiviteter, reiser og andre utlegg skal være avklart og skriftlig godkjent av </w:t>
            </w: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Bufetat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 før gjennomføring.</w:t>
            </w:r>
          </w:p>
          <w:p w14:paraId="69C10F97" w14:textId="77777777" w:rsidR="000C2CAC" w:rsidRPr="00532E7E" w:rsidRDefault="000C2CAC" w:rsidP="000C2CAC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69650589" w14:textId="1832B212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63924830" w14:textId="6CE1C6CE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  <w:tc>
          <w:tcPr>
            <w:tcW w:w="709" w:type="dxa"/>
          </w:tcPr>
          <w:p w14:paraId="7DE83718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A1EF8BD" w14:textId="74BBF774" w:rsidR="00944C56" w:rsidRPr="00532E7E" w:rsidRDefault="0ADD5794" w:rsidP="73B53E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73B53EDA">
              <w:rPr>
                <w:rFonts w:ascii="Calibri" w:hAnsi="Calibri" w:cs="Calibri"/>
                <w:sz w:val="22"/>
              </w:rPr>
              <w:t>J/N</w:t>
            </w:r>
          </w:p>
          <w:p w14:paraId="509695DE" w14:textId="6EC6D6DE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3C00531F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478CE235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C390E5F" w14:textId="7EAB00A7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0</w:t>
            </w:r>
          </w:p>
        </w:tc>
        <w:tc>
          <w:tcPr>
            <w:tcW w:w="3828" w:type="dxa"/>
          </w:tcPr>
          <w:p w14:paraId="359B5002" w14:textId="77777777" w:rsidR="00D7260F" w:rsidRPr="00532E7E" w:rsidRDefault="00D7260F" w:rsidP="00D7260F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skal, når dette kreves av oppdragsgiver, delta på fysisk befaring på prosjektets lokasjon. </w:t>
            </w:r>
          </w:p>
          <w:p w14:paraId="3374C5D9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</w:p>
          <w:p w14:paraId="75B8C6E2" w14:textId="4B0F09AD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bCs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4CB2B2FA" w14:textId="2D0A1171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7E8909CB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516AE7B" w14:textId="6BDD0161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723071DB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4B619B4A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2CEEAA4" w14:textId="523C12B4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828" w:type="dxa"/>
          </w:tcPr>
          <w:p w14:paraId="738AB330" w14:textId="0AB84708" w:rsidR="000C2CAC" w:rsidRPr="00532E7E" w:rsidRDefault="001D6C32" w:rsidP="000C2CAC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Leverandøren skal være tilgjengelig for digital møtevirksomhet gjennom hele prosessen.</w:t>
            </w:r>
          </w:p>
          <w:p w14:paraId="71AB7426" w14:textId="77777777" w:rsidR="000C2CAC" w:rsidRPr="00532E7E" w:rsidRDefault="000C2CAC" w:rsidP="000C2CAC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1967D48F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3F522520" w14:textId="764BEC85" w:rsidR="00944C56" w:rsidRPr="00532E7E" w:rsidRDefault="00E60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4D6718C9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7AADDEB" w14:textId="13BD9A81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61105A35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5C098CFC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A8F3F45" w14:textId="3B6A5107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828" w:type="dxa"/>
          </w:tcPr>
          <w:p w14:paraId="680B10BC" w14:textId="77777777" w:rsidR="00D7260F" w:rsidRPr="00532E7E" w:rsidRDefault="00D7260F" w:rsidP="00D7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>Arbeidet skal igangsettes senest én (1) uke etter at kontrakt er inngått.</w:t>
            </w:r>
          </w:p>
          <w:p w14:paraId="427320FF" w14:textId="55A8DDB8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55C5B785" w14:textId="59BDADAA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1D1E3DD7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C371063" w14:textId="4DFA4F93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577C710B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60E58246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5727F27" w14:textId="62D769BF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828" w:type="dxa"/>
          </w:tcPr>
          <w:p w14:paraId="6F4FC4CD" w14:textId="77777777" w:rsidR="00DA6083" w:rsidRPr="00532E7E" w:rsidRDefault="00DA6083" w:rsidP="00DA6083">
            <w:pPr>
              <w:spacing w:after="0" w:line="30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Leverandøren skal tilby én fast dedikert nøkkelperson som hovedressurs for oppdraget. Eventuell utskiftning av denne personen kan kun skje etter </w:t>
            </w:r>
            <w:r w:rsidRPr="00532E7E">
              <w:rPr>
                <w:rFonts w:ascii="Calibri" w:hAnsi="Calibri" w:cs="Calibri"/>
                <w:sz w:val="22"/>
                <w:lang w:val="nb-NO"/>
              </w:rPr>
              <w:lastRenderedPageBreak/>
              <w:t xml:space="preserve">skriftlig forhåndsgodkjenning fra </w:t>
            </w: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Bufetat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>. Det er ikke tillatt å sette inn nye eller alternative ressurser uten slik godkjenning, for å sikre kontinuitet og unngå gjentatt opplæring av nye personer i prosjektet.</w:t>
            </w:r>
          </w:p>
          <w:p w14:paraId="255EF6F5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lang w:val="nb-NO"/>
              </w:rPr>
            </w:pPr>
          </w:p>
          <w:p w14:paraId="3ECEF205" w14:textId="0331B7A5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J/N.</w:t>
            </w:r>
          </w:p>
        </w:tc>
        <w:tc>
          <w:tcPr>
            <w:tcW w:w="850" w:type="dxa"/>
          </w:tcPr>
          <w:p w14:paraId="24276ED4" w14:textId="5CBC3CA1" w:rsidR="00944C56" w:rsidRPr="00532E7E" w:rsidRDefault="00E60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lastRenderedPageBreak/>
              <w:t>J/N</w:t>
            </w:r>
          </w:p>
        </w:tc>
        <w:tc>
          <w:tcPr>
            <w:tcW w:w="709" w:type="dxa"/>
          </w:tcPr>
          <w:p w14:paraId="17D379A9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26EEF62D" w14:textId="5897ADFB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3866F583" w14:textId="77777777" w:rsidR="00944C56" w:rsidRPr="00532E7E" w:rsidRDefault="00944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944C56" w:rsidRPr="00532E7E" w14:paraId="7A3E5E9E" w14:textId="77777777" w:rsidTr="006E79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FC38F8B" w14:textId="1ECB05D4" w:rsidR="00944C56" w:rsidRPr="00532E7E" w:rsidRDefault="00944C56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828" w:type="dxa"/>
          </w:tcPr>
          <w:p w14:paraId="09CF5C24" w14:textId="39495E1D" w:rsidR="00944C56" w:rsidRPr="00532E7E" w:rsidRDefault="006937E8" w:rsidP="000C2CAC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Faktering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 i </w:t>
            </w:r>
            <w:proofErr w:type="spellStart"/>
            <w:r w:rsidRPr="00532E7E">
              <w:rPr>
                <w:rFonts w:ascii="Calibri" w:hAnsi="Calibri" w:cs="Calibri"/>
                <w:sz w:val="22"/>
                <w:lang w:val="nb-NO"/>
              </w:rPr>
              <w:t>ihh</w:t>
            </w:r>
            <w:proofErr w:type="spellEnd"/>
            <w:r w:rsidRPr="00532E7E">
              <w:rPr>
                <w:rFonts w:ascii="Calibri" w:hAnsi="Calibri" w:cs="Calibri"/>
                <w:sz w:val="22"/>
                <w:lang w:val="nb-NO"/>
              </w:rPr>
              <w:t xml:space="preserve"> til påløpte timer merkes med oppdragsgivers ref. </w:t>
            </w:r>
          </w:p>
          <w:p w14:paraId="44FAEA38" w14:textId="77777777" w:rsidR="000C2CAC" w:rsidRPr="00532E7E" w:rsidRDefault="000C2CAC" w:rsidP="000C2CAC">
            <w:pPr>
              <w:spacing w:after="0"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  <w:p w14:paraId="5888A4D6" w14:textId="1282EC20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b/>
                <w:sz w:val="22"/>
                <w:lang w:val="nb-NO"/>
              </w:rPr>
              <w:t>Leverandøren bes bekrefte dette i J/N</w:t>
            </w:r>
            <w:r w:rsidR="00C70369" w:rsidRPr="00532E7E">
              <w:rPr>
                <w:rFonts w:ascii="Calibri" w:hAnsi="Calibri" w:cs="Calibri"/>
                <w:b/>
                <w:sz w:val="22"/>
                <w:lang w:val="nb-NO"/>
              </w:rPr>
              <w:t>.</w:t>
            </w:r>
          </w:p>
        </w:tc>
        <w:tc>
          <w:tcPr>
            <w:tcW w:w="850" w:type="dxa"/>
          </w:tcPr>
          <w:p w14:paraId="0D288893" w14:textId="3C6EDF94" w:rsidR="00944C56" w:rsidRPr="00532E7E" w:rsidRDefault="00E60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hAnsi="Calibri" w:cs="Calibri"/>
                <w:sz w:val="22"/>
              </w:rPr>
              <w:t>J/N</w:t>
            </w:r>
          </w:p>
        </w:tc>
        <w:tc>
          <w:tcPr>
            <w:tcW w:w="709" w:type="dxa"/>
          </w:tcPr>
          <w:p w14:paraId="670C3948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SK</w:t>
            </w:r>
          </w:p>
        </w:tc>
        <w:tc>
          <w:tcPr>
            <w:tcW w:w="1276" w:type="dxa"/>
          </w:tcPr>
          <w:p w14:paraId="5AFE5CBE" w14:textId="04840A9C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  <w:tc>
          <w:tcPr>
            <w:tcW w:w="4026" w:type="dxa"/>
          </w:tcPr>
          <w:p w14:paraId="6B38B9D7" w14:textId="77777777" w:rsidR="00944C56" w:rsidRPr="00532E7E" w:rsidRDefault="00944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6E79F0" w:rsidRPr="00532E7E" w14:paraId="5FB2F7C1" w14:textId="77777777" w:rsidTr="006E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B88E77E" w14:textId="2C6D592F" w:rsidR="006E79F0" w:rsidRPr="00532E7E" w:rsidRDefault="006E79F0">
            <w:pPr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1</w:t>
            </w:r>
            <w:r w:rsidR="00201DA4">
              <w:rPr>
                <w:rFonts w:ascii="Calibri" w:hAnsi="Calibri" w:cs="Calibri"/>
                <w:sz w:val="22"/>
              </w:rPr>
              <w:t>5</w:t>
            </w:r>
          </w:p>
        </w:tc>
        <w:tc>
          <w:tcPr>
            <w:tcW w:w="3828" w:type="dxa"/>
          </w:tcPr>
          <w:p w14:paraId="52FA949B" w14:textId="582F1938" w:rsidR="006E79F0" w:rsidRPr="00532E7E" w:rsidRDefault="4BD5160D" w:rsidP="255D5492">
            <w:pPr>
              <w:spacing w:before="210" w:after="21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eastAsia="Segoe UI" w:hAnsi="Calibri" w:cs="Calibri"/>
                <w:sz w:val="22"/>
                <w:lang w:val="nb-NO"/>
              </w:rPr>
              <w:t>Leverandøren skal tilby én hovedressurs med relevant kompetanse og erfaring for oppdraget.</w:t>
            </w:r>
          </w:p>
          <w:p w14:paraId="797FA0C7" w14:textId="2A68244A" w:rsidR="006E79F0" w:rsidRPr="00532E7E" w:rsidRDefault="4BD5160D" w:rsidP="255D5492">
            <w:pPr>
              <w:spacing w:before="210" w:after="21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  <w:r w:rsidRPr="00532E7E">
              <w:rPr>
                <w:rFonts w:ascii="Calibri" w:eastAsia="Segoe UI" w:hAnsi="Calibri" w:cs="Calibri"/>
                <w:sz w:val="22"/>
                <w:lang w:val="nb-NO"/>
              </w:rPr>
              <w:t xml:space="preserve">Vurderingen vil utelukkende baseres på dokumentert kompetanse og erfaring slik dette </w:t>
            </w:r>
            <w:proofErr w:type="gramStart"/>
            <w:r w:rsidRPr="00532E7E">
              <w:rPr>
                <w:rFonts w:ascii="Calibri" w:eastAsia="Segoe UI" w:hAnsi="Calibri" w:cs="Calibri"/>
                <w:sz w:val="22"/>
                <w:lang w:val="nb-NO"/>
              </w:rPr>
              <w:t>fremgår</w:t>
            </w:r>
            <w:proofErr w:type="gramEnd"/>
            <w:r w:rsidRPr="00532E7E">
              <w:rPr>
                <w:rFonts w:ascii="Calibri" w:eastAsia="Segoe UI" w:hAnsi="Calibri" w:cs="Calibri"/>
                <w:sz w:val="22"/>
                <w:lang w:val="nb-NO"/>
              </w:rPr>
              <w:t xml:space="preserve"> av CV for tilbudt hovedressurs.</w:t>
            </w:r>
          </w:p>
          <w:p w14:paraId="32AD76CC" w14:textId="121E98DE" w:rsidR="006E79F0" w:rsidRPr="00532E7E" w:rsidRDefault="4BD5160D" w:rsidP="255D5492">
            <w:pPr>
              <w:spacing w:before="210" w:after="21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egoe UI" w:hAnsi="Calibri" w:cs="Calibri"/>
                <w:b/>
                <w:bCs/>
                <w:sz w:val="22"/>
                <w:lang w:val="nb-NO"/>
              </w:rPr>
            </w:pPr>
            <w:r w:rsidRPr="00532E7E">
              <w:rPr>
                <w:rFonts w:ascii="Calibri" w:eastAsia="Segoe UI" w:hAnsi="Calibri" w:cs="Calibri"/>
                <w:b/>
                <w:bCs/>
                <w:sz w:val="22"/>
                <w:lang w:val="nb-NO"/>
              </w:rPr>
              <w:t>Kravet vil bli evaluert under tildelingskriteriet kvalitet (TK2).</w:t>
            </w:r>
          </w:p>
          <w:p w14:paraId="23F60B07" w14:textId="0D4545B0" w:rsidR="006E79F0" w:rsidRPr="00532E7E" w:rsidRDefault="006103B4" w:rsidP="255D5492">
            <w:pPr>
              <w:spacing w:before="210" w:after="21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egoe UI" w:hAnsi="Calibri" w:cs="Calibri"/>
                <w:b/>
                <w:sz w:val="22"/>
                <w:lang w:val="nb-NO"/>
              </w:rPr>
            </w:pPr>
            <w:r w:rsidRPr="00532E7E">
              <w:rPr>
                <w:rFonts w:ascii="Calibri" w:eastAsia="Segoe UI" w:hAnsi="Calibri" w:cs="Calibri"/>
                <w:b/>
                <w:sz w:val="22"/>
                <w:lang w:val="nb-NO"/>
              </w:rPr>
              <w:t xml:space="preserve">Leverandøren bes redegjøre for </w:t>
            </w:r>
            <w:r w:rsidR="4BD5160D" w:rsidRPr="00532E7E">
              <w:rPr>
                <w:rFonts w:ascii="Calibri" w:eastAsia="Segoe UI" w:hAnsi="Calibri" w:cs="Calibri"/>
                <w:b/>
                <w:bCs/>
                <w:sz w:val="22"/>
                <w:lang w:val="nb-NO"/>
              </w:rPr>
              <w:t>hvordan kravet oppfylles</w:t>
            </w:r>
            <w:r w:rsidRPr="00532E7E">
              <w:rPr>
                <w:rFonts w:ascii="Calibri" w:eastAsia="Segoe UI" w:hAnsi="Calibri" w:cs="Calibri"/>
                <w:b/>
                <w:sz w:val="22"/>
                <w:lang w:val="nb-NO"/>
              </w:rPr>
              <w:t>.</w:t>
            </w:r>
          </w:p>
        </w:tc>
        <w:tc>
          <w:tcPr>
            <w:tcW w:w="850" w:type="dxa"/>
          </w:tcPr>
          <w:p w14:paraId="3111C277" w14:textId="5ECDE5C0" w:rsidR="006E79F0" w:rsidRPr="00532E7E" w:rsidRDefault="006E79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lang w:val="nb-NO"/>
              </w:rPr>
            </w:pPr>
          </w:p>
        </w:tc>
        <w:tc>
          <w:tcPr>
            <w:tcW w:w="709" w:type="dxa"/>
          </w:tcPr>
          <w:p w14:paraId="115E2E8B" w14:textId="66E9C5D4" w:rsidR="006E79F0" w:rsidRPr="00532E7E" w:rsidRDefault="00E94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 w:rsidRPr="00532E7E">
              <w:rPr>
                <w:rFonts w:ascii="Calibri" w:hAnsi="Calibri" w:cs="Calibri"/>
                <w:sz w:val="22"/>
              </w:rPr>
              <w:t>BK</w:t>
            </w:r>
          </w:p>
        </w:tc>
        <w:tc>
          <w:tcPr>
            <w:tcW w:w="1276" w:type="dxa"/>
          </w:tcPr>
          <w:p w14:paraId="652C3FC5" w14:textId="5A5C58E6" w:rsidR="006E79F0" w:rsidRPr="00532E7E" w:rsidRDefault="109974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46CAA7D5">
              <w:rPr>
                <w:rFonts w:ascii="Calibri" w:hAnsi="Calibri" w:cs="Calibri"/>
                <w:sz w:val="22"/>
              </w:rPr>
              <w:t>CV</w:t>
            </w:r>
          </w:p>
        </w:tc>
        <w:tc>
          <w:tcPr>
            <w:tcW w:w="4026" w:type="dxa"/>
          </w:tcPr>
          <w:p w14:paraId="6D974806" w14:textId="77777777" w:rsidR="006E79F0" w:rsidRPr="00532E7E" w:rsidRDefault="006E79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3CDC521C" w14:textId="77777777" w:rsidR="006E79F0" w:rsidRPr="00532E7E" w:rsidRDefault="006E79F0">
      <w:pPr>
        <w:spacing w:after="160" w:line="259" w:lineRule="auto"/>
        <w:rPr>
          <w:rFonts w:ascii="Calibri" w:hAnsi="Calibri" w:cs="Calibri"/>
        </w:rPr>
      </w:pPr>
    </w:p>
    <w:p w14:paraId="1487C58E" w14:textId="77777777" w:rsidR="00C70369" w:rsidRPr="00532E7E" w:rsidRDefault="00C70369">
      <w:pPr>
        <w:spacing w:after="160" w:line="259" w:lineRule="auto"/>
        <w:rPr>
          <w:rFonts w:ascii="Calibri" w:eastAsiaTheme="majorEastAsia" w:hAnsi="Calibri" w:cs="Calibri"/>
          <w:b/>
          <w:color w:val="auto"/>
          <w:sz w:val="48"/>
          <w:szCs w:val="32"/>
        </w:rPr>
      </w:pPr>
      <w:r w:rsidRPr="00532E7E">
        <w:rPr>
          <w:rFonts w:ascii="Calibri" w:hAnsi="Calibri" w:cs="Calibri"/>
        </w:rPr>
        <w:br w:type="page"/>
      </w:r>
    </w:p>
    <w:p w14:paraId="16B95E0E" w14:textId="570D5AFC" w:rsidR="00C70369" w:rsidRPr="00532E7E" w:rsidRDefault="00C70369" w:rsidP="00C70369">
      <w:pPr>
        <w:pStyle w:val="Overskrift1unummerert"/>
        <w:rPr>
          <w:rFonts w:ascii="Calibri" w:hAnsi="Calibri" w:cs="Calibri"/>
        </w:rPr>
      </w:pPr>
      <w:r w:rsidRPr="00532E7E">
        <w:rPr>
          <w:rFonts w:ascii="Calibri" w:hAnsi="Calibri" w:cs="Calibri"/>
        </w:rPr>
        <w:lastRenderedPageBreak/>
        <w:t xml:space="preserve">Bilag 3 </w:t>
      </w:r>
      <w:r w:rsidRPr="00532E7E">
        <w:rPr>
          <w:rFonts w:ascii="Calibri" w:hAnsi="Calibri" w:cs="Calibri"/>
          <w:kern w:val="28"/>
          <w:sz w:val="36"/>
          <w:szCs w:val="36"/>
        </w:rPr>
        <w:t>Endringer etter avtaleinngåelsen</w:t>
      </w:r>
    </w:p>
    <w:p w14:paraId="6059FEC6" w14:textId="77777777" w:rsidR="00C70369" w:rsidRPr="00532E7E" w:rsidRDefault="00C70369" w:rsidP="00C70369">
      <w:pPr>
        <w:rPr>
          <w:rFonts w:ascii="Calibri" w:hAnsi="Calibri" w:cs="Calibri"/>
          <w:szCs w:val="24"/>
        </w:rPr>
      </w:pPr>
      <w:r w:rsidRPr="00532E7E">
        <w:rPr>
          <w:rFonts w:ascii="Calibri" w:hAnsi="Calibri" w:cs="Calibri"/>
          <w:szCs w:val="24"/>
        </w:rPr>
        <w:t>Eksempel på endringskatalog: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9"/>
        <w:gridCol w:w="3511"/>
        <w:gridCol w:w="2161"/>
        <w:gridCol w:w="1743"/>
      </w:tblGrid>
      <w:tr w:rsidR="00C70369" w:rsidRPr="00532E7E" w14:paraId="25BFDE12" w14:textId="77777777">
        <w:tc>
          <w:tcPr>
            <w:tcW w:w="1560" w:type="dxa"/>
            <w:shd w:val="clear" w:color="auto" w:fill="D9D9D9"/>
          </w:tcPr>
          <w:p w14:paraId="778FDAE7" w14:textId="77777777" w:rsidR="00C70369" w:rsidRPr="00532E7E" w:rsidRDefault="00C70369">
            <w:pPr>
              <w:spacing w:before="40"/>
              <w:rPr>
                <w:rFonts w:ascii="Calibri" w:hAnsi="Calibri" w:cs="Calibri"/>
                <w:b/>
                <w:sz w:val="22"/>
              </w:rPr>
            </w:pPr>
            <w:proofErr w:type="spellStart"/>
            <w:r w:rsidRPr="00532E7E">
              <w:rPr>
                <w:rFonts w:ascii="Calibri" w:hAnsi="Calibri" w:cs="Calibri"/>
                <w:b/>
                <w:sz w:val="22"/>
              </w:rPr>
              <w:t>Endringsnr</w:t>
            </w:r>
            <w:proofErr w:type="spellEnd"/>
            <w:r w:rsidRPr="00532E7E">
              <w:rPr>
                <w:rFonts w:ascii="Calibri" w:hAnsi="Calibri" w:cs="Calibri"/>
                <w:b/>
                <w:sz w:val="22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64CDBC1D" w14:textId="77777777" w:rsidR="00C70369" w:rsidRPr="00532E7E" w:rsidRDefault="00C70369">
            <w:pPr>
              <w:spacing w:before="40"/>
              <w:rPr>
                <w:rFonts w:ascii="Calibri" w:hAnsi="Calibri" w:cs="Calibri"/>
                <w:b/>
                <w:sz w:val="22"/>
              </w:rPr>
            </w:pPr>
            <w:r w:rsidRPr="00532E7E">
              <w:rPr>
                <w:rFonts w:ascii="Calibri" w:hAnsi="Calibri" w:cs="Calibri"/>
                <w:b/>
                <w:sz w:val="22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43B68977" w14:textId="77777777" w:rsidR="00C70369" w:rsidRPr="00532E7E" w:rsidRDefault="00C70369">
            <w:pPr>
              <w:spacing w:before="40"/>
              <w:rPr>
                <w:rFonts w:ascii="Calibri" w:hAnsi="Calibri" w:cs="Calibri"/>
                <w:b/>
                <w:sz w:val="22"/>
              </w:rPr>
            </w:pPr>
            <w:r w:rsidRPr="00532E7E">
              <w:rPr>
                <w:rFonts w:ascii="Calibri" w:hAnsi="Calibri" w:cs="Calibri"/>
                <w:b/>
                <w:sz w:val="22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4CC46768" w14:textId="77777777" w:rsidR="00C70369" w:rsidRPr="00532E7E" w:rsidRDefault="00C70369">
            <w:pPr>
              <w:spacing w:before="40"/>
              <w:rPr>
                <w:rFonts w:ascii="Calibri" w:hAnsi="Calibri" w:cs="Calibri"/>
                <w:b/>
                <w:sz w:val="22"/>
              </w:rPr>
            </w:pPr>
            <w:r w:rsidRPr="00532E7E">
              <w:rPr>
                <w:rFonts w:ascii="Calibri" w:hAnsi="Calibri" w:cs="Calibri"/>
                <w:b/>
                <w:sz w:val="22"/>
              </w:rPr>
              <w:t>Arkivreferanse</w:t>
            </w:r>
          </w:p>
        </w:tc>
      </w:tr>
      <w:tr w:rsidR="00C70369" w:rsidRPr="00532E7E" w14:paraId="2DF823E7" w14:textId="77777777">
        <w:tc>
          <w:tcPr>
            <w:tcW w:w="1560" w:type="dxa"/>
          </w:tcPr>
          <w:p w14:paraId="4CB7117C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685" w:type="dxa"/>
            <w:vAlign w:val="bottom"/>
          </w:tcPr>
          <w:p w14:paraId="26269DB0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178" w:type="dxa"/>
          </w:tcPr>
          <w:p w14:paraId="327C2209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57" w:type="dxa"/>
          </w:tcPr>
          <w:p w14:paraId="5F32767B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</w:tr>
      <w:tr w:rsidR="00C70369" w:rsidRPr="00532E7E" w14:paraId="777AE155" w14:textId="77777777">
        <w:tc>
          <w:tcPr>
            <w:tcW w:w="1560" w:type="dxa"/>
          </w:tcPr>
          <w:p w14:paraId="238618E1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685" w:type="dxa"/>
            <w:vAlign w:val="bottom"/>
          </w:tcPr>
          <w:p w14:paraId="6A753FE9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178" w:type="dxa"/>
          </w:tcPr>
          <w:p w14:paraId="2F21B51F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57" w:type="dxa"/>
          </w:tcPr>
          <w:p w14:paraId="3B2E3A2F" w14:textId="77777777" w:rsidR="00C70369" w:rsidRPr="00532E7E" w:rsidRDefault="00C70369">
            <w:pPr>
              <w:rPr>
                <w:rFonts w:ascii="Calibri" w:hAnsi="Calibri" w:cs="Calibri"/>
                <w:sz w:val="22"/>
              </w:rPr>
            </w:pPr>
          </w:p>
        </w:tc>
      </w:tr>
      <w:tr w:rsidR="00C70369" w:rsidRPr="00532E7E" w14:paraId="181FBEFE" w14:textId="77777777">
        <w:tc>
          <w:tcPr>
            <w:tcW w:w="1560" w:type="dxa"/>
          </w:tcPr>
          <w:p w14:paraId="402365ED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vAlign w:val="bottom"/>
          </w:tcPr>
          <w:p w14:paraId="290A0C3E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</w:tcPr>
          <w:p w14:paraId="01846385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</w:tcPr>
          <w:p w14:paraId="4EEA933F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</w:tr>
      <w:tr w:rsidR="00C70369" w:rsidRPr="00532E7E" w14:paraId="0479102D" w14:textId="77777777">
        <w:tc>
          <w:tcPr>
            <w:tcW w:w="1560" w:type="dxa"/>
          </w:tcPr>
          <w:p w14:paraId="14EED2D2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vAlign w:val="bottom"/>
          </w:tcPr>
          <w:p w14:paraId="291A6CC6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</w:tcPr>
          <w:p w14:paraId="75CBC164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</w:tcPr>
          <w:p w14:paraId="24C714E3" w14:textId="77777777" w:rsidR="00C70369" w:rsidRPr="00532E7E" w:rsidRDefault="00C70369">
            <w:pPr>
              <w:rPr>
                <w:rFonts w:ascii="Calibri" w:hAnsi="Calibri" w:cs="Calibri"/>
              </w:rPr>
            </w:pPr>
          </w:p>
        </w:tc>
      </w:tr>
    </w:tbl>
    <w:p w14:paraId="63EFAD7A" w14:textId="77777777" w:rsidR="00FD44B0" w:rsidRPr="00532E7E" w:rsidRDefault="00FD44B0">
      <w:pPr>
        <w:rPr>
          <w:rFonts w:ascii="Calibri" w:hAnsi="Calibri" w:cs="Calibri"/>
        </w:rPr>
      </w:pPr>
    </w:p>
    <w:p w14:paraId="16412CED" w14:textId="77777777" w:rsidR="00FD44B0" w:rsidRPr="00532E7E" w:rsidRDefault="00FD44B0">
      <w:pPr>
        <w:rPr>
          <w:rFonts w:ascii="Calibri" w:hAnsi="Calibri" w:cs="Calibri"/>
        </w:rPr>
      </w:pPr>
    </w:p>
    <w:sectPr w:rsidR="00FD44B0" w:rsidRPr="00532E7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73A5" w14:textId="77777777" w:rsidR="00734B4B" w:rsidRDefault="00734B4B" w:rsidP="005009C2">
      <w:pPr>
        <w:spacing w:after="0"/>
      </w:pPr>
      <w:r>
        <w:separator/>
      </w:r>
    </w:p>
  </w:endnote>
  <w:endnote w:type="continuationSeparator" w:id="0">
    <w:p w14:paraId="05462C7F" w14:textId="77777777" w:rsidR="00734B4B" w:rsidRDefault="00734B4B" w:rsidP="005009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D1CD" w14:textId="686BAB49" w:rsidR="005009C2" w:rsidRDefault="005009C2" w:rsidP="005009C2">
    <w:pPr>
      <w:pStyle w:val="Topptekst"/>
    </w:pPr>
    <w:r>
      <w:t xml:space="preserve">Bilag til avtale 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6563654F" wp14:editId="31327E9D">
          <wp:simplePos x="0" y="0"/>
          <wp:positionH relativeFrom="column">
            <wp:posOffset>4700905</wp:posOffset>
          </wp:positionH>
          <wp:positionV relativeFrom="paragraph">
            <wp:posOffset>76200</wp:posOffset>
          </wp:positionV>
          <wp:extent cx="1778559" cy="435044"/>
          <wp:effectExtent l="0" t="0" r="0" b="3175"/>
          <wp:wrapNone/>
          <wp:docPr id="2" name="Grafikk 2">
            <a:extLst xmlns:a="http://schemas.openxmlformats.org/drawingml/2006/main">
              <a:ext uri="{FF2B5EF4-FFF2-40B4-BE49-F238E27FC236}">
                <a16:creationId xmlns:a16="http://schemas.microsoft.com/office/drawing/2014/main" id="{65DBF001-D4BB-4C39-BBF1-E7C66D7E20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559" cy="435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interiørarkitekt</w:t>
    </w:r>
  </w:p>
  <w:p w14:paraId="6B33E7AF" w14:textId="77777777" w:rsidR="005009C2" w:rsidRDefault="005009C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07D6" w14:textId="77777777" w:rsidR="00734B4B" w:rsidRDefault="00734B4B" w:rsidP="005009C2">
      <w:pPr>
        <w:spacing w:after="0"/>
      </w:pPr>
      <w:r>
        <w:separator/>
      </w:r>
    </w:p>
  </w:footnote>
  <w:footnote w:type="continuationSeparator" w:id="0">
    <w:p w14:paraId="6DA342F7" w14:textId="77777777" w:rsidR="00734B4B" w:rsidRDefault="00734B4B" w:rsidP="005009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0EB7"/>
    <w:multiLevelType w:val="multilevel"/>
    <w:tmpl w:val="5CAA6A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F40F03"/>
    <w:multiLevelType w:val="hybridMultilevel"/>
    <w:tmpl w:val="9F38D762"/>
    <w:lvl w:ilvl="0" w:tplc="81D07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296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CA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BCA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CE0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9AE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1E0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2D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BE5A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53E3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7E48F5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314CFA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E3342E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4A12FD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5261B9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578AE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F447C9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8A08D4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CD0F72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18771A"/>
    <w:multiLevelType w:val="hybridMultilevel"/>
    <w:tmpl w:val="8D185D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821A1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B814CE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37E04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A33936"/>
    <w:multiLevelType w:val="hybridMultilevel"/>
    <w:tmpl w:val="652A59B4"/>
    <w:lvl w:ilvl="0" w:tplc="C3201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FE5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807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425E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9C9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7AC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44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C1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72E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84B01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DB0B9D"/>
    <w:multiLevelType w:val="hybridMultilevel"/>
    <w:tmpl w:val="503224AC"/>
    <w:lvl w:ilvl="0" w:tplc="3F7AB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8692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A4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66E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8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1C4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B8D5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A0C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E06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F7A2C"/>
    <w:multiLevelType w:val="hybridMultilevel"/>
    <w:tmpl w:val="1924BE8E"/>
    <w:lvl w:ilvl="0" w:tplc="E09A2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0F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EAF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404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4B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D8D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EE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DC1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C482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36092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94541D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BB2C07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719410">
    <w:abstractNumId w:val="7"/>
  </w:num>
  <w:num w:numId="2" w16cid:durableId="1151601652">
    <w:abstractNumId w:val="15"/>
  </w:num>
  <w:num w:numId="3" w16cid:durableId="1205216711">
    <w:abstractNumId w:val="14"/>
  </w:num>
  <w:num w:numId="4" w16cid:durableId="1261376677">
    <w:abstractNumId w:val="11"/>
  </w:num>
  <w:num w:numId="5" w16cid:durableId="1270158520">
    <w:abstractNumId w:val="9"/>
  </w:num>
  <w:num w:numId="6" w16cid:durableId="1299797993">
    <w:abstractNumId w:val="19"/>
  </w:num>
  <w:num w:numId="7" w16cid:durableId="1328095504">
    <w:abstractNumId w:val="0"/>
  </w:num>
  <w:num w:numId="8" w16cid:durableId="1431269367">
    <w:abstractNumId w:val="10"/>
  </w:num>
  <w:num w:numId="9" w16cid:durableId="1508206505">
    <w:abstractNumId w:val="16"/>
  </w:num>
  <w:num w:numId="10" w16cid:durableId="1552041019">
    <w:abstractNumId w:val="4"/>
  </w:num>
  <w:num w:numId="11" w16cid:durableId="1718119954">
    <w:abstractNumId w:val="13"/>
  </w:num>
  <w:num w:numId="12" w16cid:durableId="1819413989">
    <w:abstractNumId w:val="2"/>
  </w:num>
  <w:num w:numId="13" w16cid:durableId="1917205140">
    <w:abstractNumId w:val="1"/>
  </w:num>
  <w:num w:numId="14" w16cid:durableId="1948463438">
    <w:abstractNumId w:val="12"/>
  </w:num>
  <w:num w:numId="15" w16cid:durableId="2063013841">
    <w:abstractNumId w:val="8"/>
  </w:num>
  <w:num w:numId="16" w16cid:durableId="2103866457">
    <w:abstractNumId w:val="20"/>
  </w:num>
  <w:num w:numId="17" w16cid:durableId="211773745">
    <w:abstractNumId w:val="5"/>
  </w:num>
  <w:num w:numId="18" w16cid:durableId="320471895">
    <w:abstractNumId w:val="21"/>
  </w:num>
  <w:num w:numId="19" w16cid:durableId="446848673">
    <w:abstractNumId w:val="6"/>
  </w:num>
  <w:num w:numId="20" w16cid:durableId="481970572">
    <w:abstractNumId w:val="18"/>
  </w:num>
  <w:num w:numId="21" w16cid:durableId="533468554">
    <w:abstractNumId w:val="3"/>
  </w:num>
  <w:num w:numId="22" w16cid:durableId="661470178">
    <w:abstractNumId w:val="17"/>
  </w:num>
  <w:num w:numId="23" w16cid:durableId="8359258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A2"/>
    <w:rsid w:val="000005C7"/>
    <w:rsid w:val="00011B34"/>
    <w:rsid w:val="00022EE5"/>
    <w:rsid w:val="0003476A"/>
    <w:rsid w:val="0004006F"/>
    <w:rsid w:val="000610F2"/>
    <w:rsid w:val="000619F8"/>
    <w:rsid w:val="0007212B"/>
    <w:rsid w:val="000B23E8"/>
    <w:rsid w:val="000C2CAC"/>
    <w:rsid w:val="000D4853"/>
    <w:rsid w:val="000F06FD"/>
    <w:rsid w:val="001053A2"/>
    <w:rsid w:val="00144F99"/>
    <w:rsid w:val="00152525"/>
    <w:rsid w:val="00153D5D"/>
    <w:rsid w:val="00182BBB"/>
    <w:rsid w:val="001958D7"/>
    <w:rsid w:val="001B0426"/>
    <w:rsid w:val="001B1047"/>
    <w:rsid w:val="001C40F3"/>
    <w:rsid w:val="001D231E"/>
    <w:rsid w:val="001D6C32"/>
    <w:rsid w:val="001E1CDA"/>
    <w:rsid w:val="00200FEB"/>
    <w:rsid w:val="00201DA4"/>
    <w:rsid w:val="0020787D"/>
    <w:rsid w:val="002160A5"/>
    <w:rsid w:val="002249D1"/>
    <w:rsid w:val="002258D9"/>
    <w:rsid w:val="002367A6"/>
    <w:rsid w:val="00265AA9"/>
    <w:rsid w:val="00270339"/>
    <w:rsid w:val="002722AD"/>
    <w:rsid w:val="002954A6"/>
    <w:rsid w:val="002B0847"/>
    <w:rsid w:val="002C233B"/>
    <w:rsid w:val="002D0998"/>
    <w:rsid w:val="002D3A81"/>
    <w:rsid w:val="002D3C09"/>
    <w:rsid w:val="002E7F37"/>
    <w:rsid w:val="002F359D"/>
    <w:rsid w:val="003022F0"/>
    <w:rsid w:val="00310935"/>
    <w:rsid w:val="00321C8B"/>
    <w:rsid w:val="0033214B"/>
    <w:rsid w:val="003458CE"/>
    <w:rsid w:val="003462A1"/>
    <w:rsid w:val="00357619"/>
    <w:rsid w:val="003672C4"/>
    <w:rsid w:val="00387311"/>
    <w:rsid w:val="003A2167"/>
    <w:rsid w:val="003B4628"/>
    <w:rsid w:val="003D5FBD"/>
    <w:rsid w:val="003F450F"/>
    <w:rsid w:val="00400A4D"/>
    <w:rsid w:val="004231E3"/>
    <w:rsid w:val="004304B2"/>
    <w:rsid w:val="0047502D"/>
    <w:rsid w:val="00477372"/>
    <w:rsid w:val="004A77CB"/>
    <w:rsid w:val="004D2720"/>
    <w:rsid w:val="004E1A98"/>
    <w:rsid w:val="005009C2"/>
    <w:rsid w:val="00501FE5"/>
    <w:rsid w:val="005135BD"/>
    <w:rsid w:val="00532E7E"/>
    <w:rsid w:val="0053433C"/>
    <w:rsid w:val="00542FD9"/>
    <w:rsid w:val="00547212"/>
    <w:rsid w:val="00550592"/>
    <w:rsid w:val="005561D8"/>
    <w:rsid w:val="00566AF2"/>
    <w:rsid w:val="0058365C"/>
    <w:rsid w:val="005A2321"/>
    <w:rsid w:val="005E7575"/>
    <w:rsid w:val="006049AC"/>
    <w:rsid w:val="00605E81"/>
    <w:rsid w:val="006103B4"/>
    <w:rsid w:val="0061155F"/>
    <w:rsid w:val="00617236"/>
    <w:rsid w:val="00635B27"/>
    <w:rsid w:val="0063690A"/>
    <w:rsid w:val="00640317"/>
    <w:rsid w:val="00652686"/>
    <w:rsid w:val="00662C23"/>
    <w:rsid w:val="006654A5"/>
    <w:rsid w:val="00670620"/>
    <w:rsid w:val="00686FDD"/>
    <w:rsid w:val="006937E8"/>
    <w:rsid w:val="006B4FE3"/>
    <w:rsid w:val="006C06E8"/>
    <w:rsid w:val="006C205E"/>
    <w:rsid w:val="006C42C5"/>
    <w:rsid w:val="006E79F0"/>
    <w:rsid w:val="007026B0"/>
    <w:rsid w:val="007076A2"/>
    <w:rsid w:val="00711002"/>
    <w:rsid w:val="0072383C"/>
    <w:rsid w:val="00724634"/>
    <w:rsid w:val="00727D5C"/>
    <w:rsid w:val="00734B4B"/>
    <w:rsid w:val="00742BB4"/>
    <w:rsid w:val="00753B9C"/>
    <w:rsid w:val="007801D2"/>
    <w:rsid w:val="007852E2"/>
    <w:rsid w:val="00787F89"/>
    <w:rsid w:val="007903D9"/>
    <w:rsid w:val="007975E9"/>
    <w:rsid w:val="007E6711"/>
    <w:rsid w:val="008013FB"/>
    <w:rsid w:val="00816A40"/>
    <w:rsid w:val="00835CD8"/>
    <w:rsid w:val="008569BB"/>
    <w:rsid w:val="008722D0"/>
    <w:rsid w:val="00884287"/>
    <w:rsid w:val="00896673"/>
    <w:rsid w:val="00897723"/>
    <w:rsid w:val="008A09BB"/>
    <w:rsid w:val="008B439D"/>
    <w:rsid w:val="008C750B"/>
    <w:rsid w:val="008D5652"/>
    <w:rsid w:val="008E6760"/>
    <w:rsid w:val="008E761F"/>
    <w:rsid w:val="00904CA7"/>
    <w:rsid w:val="00921A69"/>
    <w:rsid w:val="00927697"/>
    <w:rsid w:val="0093379F"/>
    <w:rsid w:val="0093576F"/>
    <w:rsid w:val="009361FF"/>
    <w:rsid w:val="009377E7"/>
    <w:rsid w:val="00944C56"/>
    <w:rsid w:val="00956B8F"/>
    <w:rsid w:val="00970E9B"/>
    <w:rsid w:val="009A5525"/>
    <w:rsid w:val="009B2DCD"/>
    <w:rsid w:val="009B4A4D"/>
    <w:rsid w:val="009C680B"/>
    <w:rsid w:val="009C7550"/>
    <w:rsid w:val="009D32EB"/>
    <w:rsid w:val="00A2438B"/>
    <w:rsid w:val="00A3371A"/>
    <w:rsid w:val="00A42D76"/>
    <w:rsid w:val="00A47020"/>
    <w:rsid w:val="00A475D1"/>
    <w:rsid w:val="00A47AB3"/>
    <w:rsid w:val="00A509BD"/>
    <w:rsid w:val="00A54D5D"/>
    <w:rsid w:val="00A55CA6"/>
    <w:rsid w:val="00A7285D"/>
    <w:rsid w:val="00A9659C"/>
    <w:rsid w:val="00AA1BBA"/>
    <w:rsid w:val="00AA6B2E"/>
    <w:rsid w:val="00AC626F"/>
    <w:rsid w:val="00AD5A25"/>
    <w:rsid w:val="00B121A7"/>
    <w:rsid w:val="00B13FB5"/>
    <w:rsid w:val="00B50233"/>
    <w:rsid w:val="00B524D3"/>
    <w:rsid w:val="00B56CFA"/>
    <w:rsid w:val="00B725D9"/>
    <w:rsid w:val="00B770DC"/>
    <w:rsid w:val="00B84245"/>
    <w:rsid w:val="00BA0410"/>
    <w:rsid w:val="00BE3450"/>
    <w:rsid w:val="00BE5FFA"/>
    <w:rsid w:val="00C106E3"/>
    <w:rsid w:val="00C13237"/>
    <w:rsid w:val="00C17197"/>
    <w:rsid w:val="00C30826"/>
    <w:rsid w:val="00C502F2"/>
    <w:rsid w:val="00C65B04"/>
    <w:rsid w:val="00C65B6B"/>
    <w:rsid w:val="00C70369"/>
    <w:rsid w:val="00C77F78"/>
    <w:rsid w:val="00C94F21"/>
    <w:rsid w:val="00CA3B65"/>
    <w:rsid w:val="00CB08DD"/>
    <w:rsid w:val="00CB4AD7"/>
    <w:rsid w:val="00CB693F"/>
    <w:rsid w:val="00CC5415"/>
    <w:rsid w:val="00CC59FE"/>
    <w:rsid w:val="00CD60E4"/>
    <w:rsid w:val="00CE62FB"/>
    <w:rsid w:val="00D237BA"/>
    <w:rsid w:val="00D30DD9"/>
    <w:rsid w:val="00D7260F"/>
    <w:rsid w:val="00D737A3"/>
    <w:rsid w:val="00DA01CD"/>
    <w:rsid w:val="00DA6083"/>
    <w:rsid w:val="00DB2E51"/>
    <w:rsid w:val="00DB4855"/>
    <w:rsid w:val="00DB66D0"/>
    <w:rsid w:val="00DD3628"/>
    <w:rsid w:val="00DE560A"/>
    <w:rsid w:val="00DF6426"/>
    <w:rsid w:val="00E00AC6"/>
    <w:rsid w:val="00E27257"/>
    <w:rsid w:val="00E42AD1"/>
    <w:rsid w:val="00E47B98"/>
    <w:rsid w:val="00E5250B"/>
    <w:rsid w:val="00E55F98"/>
    <w:rsid w:val="00E60CFF"/>
    <w:rsid w:val="00E62848"/>
    <w:rsid w:val="00E94741"/>
    <w:rsid w:val="00E957BA"/>
    <w:rsid w:val="00EA0B81"/>
    <w:rsid w:val="00ED79C6"/>
    <w:rsid w:val="00EF18D4"/>
    <w:rsid w:val="00EF5BA7"/>
    <w:rsid w:val="00F17D91"/>
    <w:rsid w:val="00F35B5D"/>
    <w:rsid w:val="00F52F0A"/>
    <w:rsid w:val="00F563E8"/>
    <w:rsid w:val="00F6248D"/>
    <w:rsid w:val="00F77F49"/>
    <w:rsid w:val="00F96507"/>
    <w:rsid w:val="00FD0B5A"/>
    <w:rsid w:val="00FD351E"/>
    <w:rsid w:val="00FD44B0"/>
    <w:rsid w:val="00FE4B5F"/>
    <w:rsid w:val="00FF307D"/>
    <w:rsid w:val="03040AAD"/>
    <w:rsid w:val="03C08F15"/>
    <w:rsid w:val="03C2C4FE"/>
    <w:rsid w:val="049BD173"/>
    <w:rsid w:val="05166CA5"/>
    <w:rsid w:val="07A1351F"/>
    <w:rsid w:val="0ADD5794"/>
    <w:rsid w:val="0BA709DC"/>
    <w:rsid w:val="0D76B8DE"/>
    <w:rsid w:val="109974D9"/>
    <w:rsid w:val="1103162D"/>
    <w:rsid w:val="11A5486B"/>
    <w:rsid w:val="11DB441C"/>
    <w:rsid w:val="15DFBF16"/>
    <w:rsid w:val="1742DF61"/>
    <w:rsid w:val="184A97AF"/>
    <w:rsid w:val="18C0D207"/>
    <w:rsid w:val="1AEE965C"/>
    <w:rsid w:val="21663CE7"/>
    <w:rsid w:val="255D5492"/>
    <w:rsid w:val="2908528E"/>
    <w:rsid w:val="29610E87"/>
    <w:rsid w:val="2BE350E9"/>
    <w:rsid w:val="305CF5B0"/>
    <w:rsid w:val="32F40517"/>
    <w:rsid w:val="3370DCB4"/>
    <w:rsid w:val="36F4711D"/>
    <w:rsid w:val="385AC1D8"/>
    <w:rsid w:val="3B5218A6"/>
    <w:rsid w:val="3C80EBC0"/>
    <w:rsid w:val="3E1BC796"/>
    <w:rsid w:val="41EA13BE"/>
    <w:rsid w:val="46CAA7D5"/>
    <w:rsid w:val="4BBEDF51"/>
    <w:rsid w:val="4BD5160D"/>
    <w:rsid w:val="4D4C2C76"/>
    <w:rsid w:val="4E12DD3D"/>
    <w:rsid w:val="4E64C08C"/>
    <w:rsid w:val="4FCF58AD"/>
    <w:rsid w:val="5323A70D"/>
    <w:rsid w:val="53D6F46E"/>
    <w:rsid w:val="5417CA37"/>
    <w:rsid w:val="55607023"/>
    <w:rsid w:val="55B82B32"/>
    <w:rsid w:val="5792B2EB"/>
    <w:rsid w:val="5FEF50E9"/>
    <w:rsid w:val="60F1CEBA"/>
    <w:rsid w:val="61D25275"/>
    <w:rsid w:val="6356718B"/>
    <w:rsid w:val="674EF97B"/>
    <w:rsid w:val="69146C27"/>
    <w:rsid w:val="6A87A6C9"/>
    <w:rsid w:val="6B24A35B"/>
    <w:rsid w:val="6BAB8D9B"/>
    <w:rsid w:val="6CBC756C"/>
    <w:rsid w:val="6E672E12"/>
    <w:rsid w:val="6FF49F1B"/>
    <w:rsid w:val="72556AB1"/>
    <w:rsid w:val="73B53EDA"/>
    <w:rsid w:val="76F58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AF7D"/>
  <w15:chartTrackingRefBased/>
  <w15:docId w15:val="{193A283E-CE2E-4E15-8A31-0E0797484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39"/>
    <w:pPr>
      <w:spacing w:after="280" w:line="240" w:lineRule="auto"/>
    </w:pPr>
    <w:rPr>
      <w:color w:val="000000" w:themeColor="text1"/>
      <w:kern w:val="0"/>
      <w:sz w:val="24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07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07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07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07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07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07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07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07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07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07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07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07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076A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076A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076A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076A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076A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076A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076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07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07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07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07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076A2"/>
    <w:rPr>
      <w:i/>
      <w:iCs/>
      <w:color w:val="404040" w:themeColor="text1" w:themeTint="BF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7076A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076A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07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076A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076A2"/>
    <w:rPr>
      <w:b/>
      <w:bCs/>
      <w:smallCaps/>
      <w:color w:val="0F4761" w:themeColor="accent1" w:themeShade="BF"/>
      <w:spacing w:val="5"/>
    </w:rPr>
  </w:style>
  <w:style w:type="paragraph" w:customStyle="1" w:styleId="Overskrift2unummerert">
    <w:name w:val="Overskrift 2 unummerert"/>
    <w:basedOn w:val="Overskrift2"/>
    <w:next w:val="Normal"/>
    <w:uiPriority w:val="10"/>
    <w:qFormat/>
    <w:rsid w:val="00270339"/>
    <w:pPr>
      <w:spacing w:before="400" w:after="100" w:line="400" w:lineRule="exact"/>
    </w:pPr>
    <w:rPr>
      <w:b/>
      <w:color w:val="auto"/>
      <w:sz w:val="36"/>
      <w:szCs w:val="26"/>
    </w:rPr>
  </w:style>
  <w:style w:type="paragraph" w:customStyle="1" w:styleId="Overskrift5unummerert">
    <w:name w:val="Overskrift 5 unummerert"/>
    <w:basedOn w:val="Overskrift5"/>
    <w:next w:val="Normal"/>
    <w:uiPriority w:val="10"/>
    <w:qFormat/>
    <w:rsid w:val="00CD60E4"/>
    <w:pPr>
      <w:spacing w:before="280" w:after="0" w:line="280" w:lineRule="exact"/>
    </w:pPr>
    <w:rPr>
      <w:rFonts w:asciiTheme="majorHAnsi" w:hAnsiTheme="majorHAnsi"/>
      <w:b/>
      <w:color w:val="auto"/>
    </w:rPr>
  </w:style>
  <w:style w:type="paragraph" w:styleId="NormalWeb">
    <w:name w:val="Normal (Web)"/>
    <w:basedOn w:val="Normal"/>
    <w:uiPriority w:val="99"/>
    <w:unhideWhenUsed/>
    <w:rsid w:val="00F6248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  <w:lang w:eastAsia="nb-NO"/>
    </w:rPr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99"/>
    <w:rsid w:val="00F6248D"/>
  </w:style>
  <w:style w:type="table" w:styleId="Vanligtabell1">
    <w:name w:val="Plain Table 1"/>
    <w:basedOn w:val="Vanligtabell"/>
    <w:uiPriority w:val="41"/>
    <w:rsid w:val="008E761F"/>
    <w:pPr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8E76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5009C2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5009C2"/>
    <w:rPr>
      <w:color w:val="000000" w:themeColor="text1"/>
      <w:kern w:val="0"/>
      <w:sz w:val="24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5009C2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5009C2"/>
    <w:rPr>
      <w:color w:val="000000" w:themeColor="text1"/>
      <w:kern w:val="0"/>
      <w:sz w:val="24"/>
      <w14:ligatures w14:val="none"/>
    </w:rPr>
  </w:style>
  <w:style w:type="paragraph" w:customStyle="1" w:styleId="Overskrift1unummerert">
    <w:name w:val="Overskrift 1 unummerert"/>
    <w:basedOn w:val="Overskrift1"/>
    <w:next w:val="Normal"/>
    <w:uiPriority w:val="10"/>
    <w:qFormat/>
    <w:rsid w:val="00C70369"/>
    <w:pPr>
      <w:spacing w:before="520" w:after="280" w:line="520" w:lineRule="exact"/>
    </w:pPr>
    <w:rPr>
      <w:b/>
      <w:color w:val="auto"/>
      <w:sz w:val="48"/>
      <w:szCs w:val="32"/>
    </w:rPr>
  </w:style>
  <w:style w:type="character" w:styleId="Omtale">
    <w:name w:val="Mention"/>
    <w:basedOn w:val="Standardskriftforavsnitt"/>
    <w:uiPriority w:val="99"/>
    <w:unhideWhenUsed/>
    <w:rsid w:val="002954A6"/>
    <w:rPr>
      <w:color w:val="2B579A"/>
      <w:shd w:val="clear" w:color="auto" w:fill="E1DFDD"/>
    </w:rPr>
  </w:style>
  <w:style w:type="paragraph" w:customStyle="1" w:styleId="CommentText1">
    <w:name w:val="Comment Text1"/>
    <w:basedOn w:val="Normal"/>
    <w:link w:val="CommentTextChar"/>
    <w:semiHidden/>
    <w:rsid w:val="003458CE"/>
    <w:pPr>
      <w:spacing w:after="0" w:line="300" w:lineRule="atLeast"/>
    </w:pPr>
    <w:rPr>
      <w:rFonts w:ascii="Arial" w:eastAsia="Times New Roman" w:hAnsi="Arial" w:cs="Times New Roman"/>
      <w:color w:val="auto"/>
      <w:sz w:val="20"/>
      <w:szCs w:val="20"/>
      <w:lang w:eastAsia="nb-NO"/>
    </w:rPr>
  </w:style>
  <w:style w:type="character" w:customStyle="1" w:styleId="CommentTextChar">
    <w:name w:val="Comment Text Char"/>
    <w:basedOn w:val="Standardskriftforavsnitt"/>
    <w:link w:val="CommentText1"/>
    <w:semiHidden/>
    <w:rsid w:val="003458CE"/>
    <w:rPr>
      <w:rFonts w:ascii="Arial" w:eastAsia="Times New Roman" w:hAnsi="Arial" w:cs="Times New Roman"/>
      <w:kern w:val="0"/>
      <w:sz w:val="20"/>
      <w:szCs w:val="20"/>
      <w:lang w:eastAsia="nb-NO"/>
      <w14:ligatures w14:val="none"/>
    </w:rPr>
  </w:style>
  <w:style w:type="character" w:customStyle="1" w:styleId="CommentReference1">
    <w:name w:val="Comment Reference1"/>
    <w:semiHidden/>
    <w:rsid w:val="003458CE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3458CE"/>
    <w:pPr>
      <w:spacing w:after="280" w:line="240" w:lineRule="auto"/>
    </w:pPr>
    <w:rPr>
      <w:b/>
      <w:bCs/>
      <w:color w:val="000000" w:themeColor="text1"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3458CE"/>
    <w:rPr>
      <w:rFonts w:ascii="Arial" w:eastAsia="Times New Roman" w:hAnsi="Arial" w:cs="Times New Roman"/>
      <w:b/>
      <w:bCs/>
      <w:color w:val="000000" w:themeColor="text1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1C7E7678F6E74D92492F9CD6125727" ma:contentTypeVersion="19" ma:contentTypeDescription="Create a new document." ma:contentTypeScope="" ma:versionID="620f7e0efe639a302ef6547b86ca6162">
  <xsd:schema xmlns:xsd="http://www.w3.org/2001/XMLSchema" xmlns:xs="http://www.w3.org/2001/XMLSchema" xmlns:p="http://schemas.microsoft.com/office/2006/metadata/properties" xmlns:ns2="ad7561cf-fbfc-4516-a667-f1ffdb31d87c" xmlns:ns3="0b5bbc20-0df5-45b5-9090-36bd4657140e" targetNamespace="http://schemas.microsoft.com/office/2006/metadata/properties" ma:root="true" ma:fieldsID="d6f1bad76e594d3e1df1b775d4e4557e" ns2:_="" ns3:_="">
    <xsd:import namespace="ad7561cf-fbfc-4516-a667-f1ffdb31d87c"/>
    <xsd:import namespace="0b5bbc20-0df5-45b5-9090-36bd465714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561cf-fbfc-4516-a667-f1ffdb31d8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bbc20-0df5-45b5-9090-36bd465714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d298b6-dbf1-4d2a-8bdd-dd060f709da4}" ma:internalName="TaxCatchAll" ma:showField="CatchAllData" ma:web="0b5bbc20-0df5-45b5-9090-36bd465714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rchived" ma:index="24" nillable="true" ma:displayName="Arkivert" ma:format="DateTime" ma:internalName="Archived">
      <xsd:simpleType>
        <xsd:restriction base="dms:DateTime"/>
      </xsd:simpleType>
    </xsd:element>
    <xsd:element name="ArchivedBy" ma:index="25" nillable="true" ma:displayName="Arkivert av" ma:internalName="ArchivedBy">
      <xsd:simpleType>
        <xsd:restriction base="dms:Text"/>
      </xsd:simpleType>
    </xsd:element>
    <xsd:element name="ArchivedTo" ma:index="26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0b5bbc20-0df5-45b5-9090-36bd4657140e" xsi:nil="true"/>
    <ArchivedTo xmlns="0b5bbc20-0df5-45b5-9090-36bd4657140e">
      <Url xsi:nil="true"/>
      <Description xsi:nil="true"/>
    </ArchivedTo>
    <lcf76f155ced4ddcb4097134ff3c332f xmlns="ad7561cf-fbfc-4516-a667-f1ffdb31d87c">
      <Terms xmlns="http://schemas.microsoft.com/office/infopath/2007/PartnerControls"/>
    </lcf76f155ced4ddcb4097134ff3c332f>
    <TaxCatchAll xmlns="0b5bbc20-0df5-45b5-9090-36bd4657140e" xsi:nil="true"/>
    <ArchivedBy xmlns="0b5bbc20-0df5-45b5-9090-36bd4657140e" xsi:nil="true"/>
  </documentManagement>
</p:properties>
</file>

<file path=customXml/itemProps1.xml><?xml version="1.0" encoding="utf-8"?>
<ds:datastoreItem xmlns:ds="http://schemas.openxmlformats.org/officeDocument/2006/customXml" ds:itemID="{88009C88-1350-46B6-9676-75F16D19EC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B0ECB-61AC-41E4-AFAF-053264FCF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561cf-fbfc-4516-a667-f1ffdb31d87c"/>
    <ds:schemaRef ds:uri="0b5bbc20-0df5-45b5-9090-36bd465714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F1F6A-F69E-4864-A458-41EAF954BB4D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0b5bbc20-0df5-45b5-9090-36bd4657140e"/>
    <ds:schemaRef ds:uri="ad7561cf-fbfc-4516-a667-f1ffdb31d87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1422</Words>
  <Characters>7538</Characters>
  <Application>Microsoft Office Word</Application>
  <DocSecurity>0</DocSecurity>
  <Lines>62</Lines>
  <Paragraphs>17</Paragraphs>
  <ScaleCrop>false</ScaleCrop>
  <Company>Barne-, ungdoms- og familiedirektoratet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Jarl Greger Bjørn</dc:creator>
  <cp:keywords/>
  <dc:description/>
  <cp:lastModifiedBy>Jarl Greger Bjørn</cp:lastModifiedBy>
  <cp:revision>97</cp:revision>
  <dcterms:created xsi:type="dcterms:W3CDTF">2026-03-31T12:56:00Z</dcterms:created>
  <dcterms:modified xsi:type="dcterms:W3CDTF">2026-04-27T13:21:00Z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0x010100D21C7E7678F6E74D92492F9CD6125727</vt:lpwstr>
  </property>
  <property fmtid="{D5CDD505-2E9C-101B-9397-08002B2CF9AE}" pid="3" name="MediaServiceImageTags">
    <vt:lpwstr/>
  </property>
</Properties>
</file>